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0D7ED" w14:textId="77777777" w:rsidR="001E03F9" w:rsidRPr="00A03CA2" w:rsidRDefault="001E03F9" w:rsidP="00A03CA2"/>
    <w:p w14:paraId="54A89C74" w14:textId="77777777" w:rsidR="001E03F9" w:rsidRPr="00A03CA2" w:rsidRDefault="001E03F9" w:rsidP="00A03CA2">
      <w:r w:rsidRPr="00A03CA2">
        <w:t> </w:t>
      </w:r>
    </w:p>
    <w:p w14:paraId="6386E38F" w14:textId="3C1CA9C2" w:rsidR="001E03F9" w:rsidRPr="00A03CA2" w:rsidRDefault="00CE1F52" w:rsidP="00A03CA2">
      <w:pPr>
        <w:jc w:val="center"/>
        <w:rPr>
          <w:b/>
          <w:bCs/>
          <w:sz w:val="36"/>
          <w:szCs w:val="36"/>
        </w:rPr>
      </w:pPr>
      <w:r>
        <w:rPr>
          <w:b/>
          <w:bCs/>
          <w:sz w:val="36"/>
          <w:szCs w:val="36"/>
        </w:rPr>
        <w:t>_______________</w:t>
      </w:r>
      <w:r w:rsidR="001E03F9" w:rsidRPr="00A03CA2">
        <w:rPr>
          <w:b/>
          <w:bCs/>
          <w:sz w:val="36"/>
          <w:szCs w:val="36"/>
        </w:rPr>
        <w:t xml:space="preserve"> FOUNDATION</w:t>
      </w:r>
    </w:p>
    <w:p w14:paraId="48D4C17C" w14:textId="7AD9E59A" w:rsidR="001E03F9" w:rsidRPr="00A03CA2" w:rsidRDefault="001E03F9" w:rsidP="00A03CA2">
      <w:pPr>
        <w:jc w:val="center"/>
        <w:rPr>
          <w:b/>
          <w:bCs/>
          <w:sz w:val="28"/>
          <w:szCs w:val="28"/>
        </w:rPr>
      </w:pPr>
      <w:r w:rsidRPr="00A03CA2">
        <w:rPr>
          <w:b/>
          <w:bCs/>
          <w:sz w:val="28"/>
          <w:szCs w:val="28"/>
        </w:rPr>
        <w:t xml:space="preserve">POLICIES </w:t>
      </w:r>
      <w:r w:rsidR="002177D0" w:rsidRPr="00A03CA2">
        <w:rPr>
          <w:b/>
          <w:bCs/>
          <w:sz w:val="28"/>
          <w:szCs w:val="28"/>
        </w:rPr>
        <w:t>&amp; PROCEDURES</w:t>
      </w:r>
    </w:p>
    <w:p w14:paraId="2904270F" w14:textId="77777777" w:rsidR="00A03CA2" w:rsidRDefault="00A03CA2" w:rsidP="00A03CA2"/>
    <w:p w14:paraId="4BA5A0E5" w14:textId="60A470C0" w:rsidR="001E03F9" w:rsidRPr="00A03CA2" w:rsidRDefault="001E03F9" w:rsidP="00A03CA2">
      <w:pPr>
        <w:rPr>
          <w:sz w:val="24"/>
          <w:szCs w:val="24"/>
        </w:rPr>
      </w:pPr>
      <w:r w:rsidRPr="00A03CA2">
        <w:rPr>
          <w:sz w:val="24"/>
          <w:szCs w:val="24"/>
        </w:rPr>
        <w:t xml:space="preserve">The </w:t>
      </w:r>
      <w:r w:rsidR="00523F5D">
        <w:rPr>
          <w:sz w:val="24"/>
          <w:szCs w:val="24"/>
        </w:rPr>
        <w:t>_______________</w:t>
      </w:r>
      <w:r w:rsidRPr="00A03CA2">
        <w:rPr>
          <w:sz w:val="24"/>
          <w:szCs w:val="24"/>
        </w:rPr>
        <w:t xml:space="preserve"> Foundation, through its Board of Directors, has adopted these Policies and Procedures to implement the Foundation’s mission and vision. The Foundation seeks to adopt and document best practices for nonprofit management, ensure compliance with applicable laws and accounting principles, and promote transparency in governance and operations.</w:t>
      </w:r>
    </w:p>
    <w:p w14:paraId="2C1A56A5" w14:textId="77777777" w:rsidR="001E03F9" w:rsidRPr="00A03CA2" w:rsidRDefault="001E03F9" w:rsidP="00A03CA2">
      <w:pPr>
        <w:rPr>
          <w:sz w:val="24"/>
          <w:szCs w:val="24"/>
        </w:rPr>
      </w:pPr>
    </w:p>
    <w:p w14:paraId="097ACF89" w14:textId="57D9711D" w:rsidR="001E03F9" w:rsidRPr="00A03CA2" w:rsidRDefault="001E03F9" w:rsidP="00A03CA2">
      <w:pPr>
        <w:rPr>
          <w:sz w:val="24"/>
          <w:szCs w:val="24"/>
        </w:rPr>
      </w:pPr>
      <w:r w:rsidRPr="00A03CA2">
        <w:rPr>
          <w:sz w:val="24"/>
          <w:szCs w:val="24"/>
        </w:rPr>
        <w:t>The full Board of Directors shall approve the initial set of Policies and Procedures and any subsequent material modifications per the Foundation’s Bylaws. The Board will review and approve the Foundation’s Policies and Procedures at least annually.</w:t>
      </w:r>
    </w:p>
    <w:p w14:paraId="47787B35" w14:textId="77777777" w:rsidR="001E03F9" w:rsidRPr="00A03CA2" w:rsidRDefault="001E03F9" w:rsidP="00A03CA2">
      <w:pPr>
        <w:rPr>
          <w:sz w:val="24"/>
          <w:szCs w:val="24"/>
        </w:rPr>
      </w:pPr>
    </w:p>
    <w:p w14:paraId="741B822F" w14:textId="77777777" w:rsidR="001E03F9" w:rsidRPr="0014674E" w:rsidRDefault="001E03F9" w:rsidP="00A03CA2">
      <w:pPr>
        <w:rPr>
          <w:b/>
          <w:bCs/>
          <w:sz w:val="28"/>
          <w:szCs w:val="28"/>
        </w:rPr>
      </w:pPr>
      <w:r w:rsidRPr="0014674E">
        <w:rPr>
          <w:b/>
          <w:bCs/>
          <w:sz w:val="28"/>
          <w:szCs w:val="28"/>
        </w:rPr>
        <w:t>SECTION 1 BOARD OF DIRECTORS</w:t>
      </w:r>
    </w:p>
    <w:p w14:paraId="4F8570B1" w14:textId="77777777" w:rsidR="0014674E" w:rsidRDefault="0014674E" w:rsidP="00A03CA2">
      <w:pPr>
        <w:rPr>
          <w:sz w:val="24"/>
          <w:szCs w:val="24"/>
        </w:rPr>
      </w:pPr>
    </w:p>
    <w:p w14:paraId="5E27CE0F" w14:textId="4D411B74" w:rsidR="001E03F9" w:rsidRPr="0014674E" w:rsidRDefault="001E03F9" w:rsidP="00A03CA2">
      <w:pPr>
        <w:rPr>
          <w:b/>
          <w:bCs/>
          <w:sz w:val="24"/>
          <w:szCs w:val="24"/>
        </w:rPr>
      </w:pPr>
      <w:r w:rsidRPr="0014674E">
        <w:rPr>
          <w:b/>
          <w:bCs/>
          <w:sz w:val="24"/>
          <w:szCs w:val="24"/>
        </w:rPr>
        <w:t>Board Member Recruitment and Selection</w:t>
      </w:r>
      <w:r w:rsidRPr="0014674E">
        <w:rPr>
          <w:b/>
          <w:bCs/>
          <w:sz w:val="24"/>
          <w:szCs w:val="24"/>
        </w:rPr>
        <w:br/>
      </w:r>
    </w:p>
    <w:p w14:paraId="3818F3B6" w14:textId="77777777" w:rsidR="001E03F9" w:rsidRPr="00A03CA2" w:rsidRDefault="001E03F9" w:rsidP="00A03CA2">
      <w:pPr>
        <w:rPr>
          <w:sz w:val="24"/>
          <w:szCs w:val="24"/>
        </w:rPr>
      </w:pPr>
      <w:r w:rsidRPr="00A03CA2">
        <w:rPr>
          <w:sz w:val="24"/>
          <w:szCs w:val="24"/>
        </w:rPr>
        <w:t>Recruitment</w:t>
      </w:r>
    </w:p>
    <w:p w14:paraId="304A53ED" w14:textId="77777777" w:rsidR="001E03F9" w:rsidRPr="00A03CA2" w:rsidRDefault="001E03F9" w:rsidP="00A03CA2">
      <w:pPr>
        <w:rPr>
          <w:sz w:val="24"/>
          <w:szCs w:val="24"/>
        </w:rPr>
      </w:pPr>
    </w:p>
    <w:p w14:paraId="4EBF5BDC" w14:textId="77777777" w:rsidR="0014674E" w:rsidRDefault="001E03F9" w:rsidP="0014674E">
      <w:pPr>
        <w:rPr>
          <w:sz w:val="24"/>
          <w:szCs w:val="24"/>
        </w:rPr>
      </w:pPr>
      <w:r w:rsidRPr="0014674E">
        <w:rPr>
          <w:sz w:val="24"/>
          <w:szCs w:val="24"/>
        </w:rPr>
        <w:t xml:space="preserve">The Board Nominating </w:t>
      </w:r>
      <w:r w:rsidR="0014674E" w:rsidRPr="0014674E">
        <w:rPr>
          <w:sz w:val="24"/>
          <w:szCs w:val="24"/>
        </w:rPr>
        <w:t xml:space="preserve">Committee </w:t>
      </w:r>
      <w:r w:rsidRPr="0014674E">
        <w:rPr>
          <w:sz w:val="24"/>
          <w:szCs w:val="24"/>
        </w:rPr>
        <w:t>is responsible for assuring that the Foundation’s needs are met through careful selection and nomination of new Board members. However, all Board members are responsible for actively assisting in identifying and recommending strong potential candidates for Board and/or committee service. Board Members may nominate a potential Member by providing the Board Development Committee with</w:t>
      </w:r>
      <w:r w:rsidR="0014674E" w:rsidRPr="0014674E">
        <w:rPr>
          <w:sz w:val="24"/>
          <w:szCs w:val="24"/>
        </w:rPr>
        <w:t>:</w:t>
      </w:r>
      <w:r w:rsidRPr="0014674E">
        <w:rPr>
          <w:sz w:val="24"/>
          <w:szCs w:val="24"/>
        </w:rPr>
        <w:br/>
      </w:r>
    </w:p>
    <w:p w14:paraId="7A4812E1" w14:textId="08917197" w:rsidR="001E03F9" w:rsidRPr="0014674E" w:rsidRDefault="001E03F9">
      <w:pPr>
        <w:pStyle w:val="ListParagraph"/>
        <w:numPr>
          <w:ilvl w:val="0"/>
          <w:numId w:val="1"/>
        </w:numPr>
        <w:rPr>
          <w:sz w:val="24"/>
          <w:szCs w:val="24"/>
        </w:rPr>
      </w:pPr>
      <w:r w:rsidRPr="0014674E">
        <w:rPr>
          <w:sz w:val="24"/>
          <w:szCs w:val="24"/>
        </w:rPr>
        <w:t>The Board candidate’s name</w:t>
      </w:r>
    </w:p>
    <w:p w14:paraId="3A093FFE" w14:textId="77777777" w:rsidR="001E03F9" w:rsidRPr="0014674E" w:rsidRDefault="001E03F9">
      <w:pPr>
        <w:pStyle w:val="ListParagraph"/>
        <w:numPr>
          <w:ilvl w:val="0"/>
          <w:numId w:val="1"/>
        </w:numPr>
        <w:rPr>
          <w:sz w:val="24"/>
          <w:szCs w:val="24"/>
        </w:rPr>
      </w:pPr>
      <w:r w:rsidRPr="0014674E">
        <w:rPr>
          <w:sz w:val="24"/>
          <w:szCs w:val="24"/>
        </w:rPr>
        <w:t>The candidate’s qualifications for Board membership</w:t>
      </w:r>
    </w:p>
    <w:p w14:paraId="0FE8CFAA" w14:textId="77777777" w:rsidR="001E03F9" w:rsidRPr="0014674E" w:rsidRDefault="001E03F9">
      <w:pPr>
        <w:pStyle w:val="ListParagraph"/>
        <w:numPr>
          <w:ilvl w:val="0"/>
          <w:numId w:val="1"/>
        </w:numPr>
        <w:rPr>
          <w:sz w:val="24"/>
          <w:szCs w:val="24"/>
        </w:rPr>
      </w:pPr>
      <w:r w:rsidRPr="0014674E">
        <w:rPr>
          <w:sz w:val="24"/>
          <w:szCs w:val="24"/>
        </w:rPr>
        <w:t>The name of the person making the nomination (sponsor)</w:t>
      </w:r>
    </w:p>
    <w:p w14:paraId="71735ECF" w14:textId="77777777" w:rsidR="001E03F9" w:rsidRPr="00A03CA2" w:rsidRDefault="001E03F9" w:rsidP="00A03CA2">
      <w:pPr>
        <w:rPr>
          <w:sz w:val="24"/>
          <w:szCs w:val="24"/>
        </w:rPr>
      </w:pPr>
      <w:r w:rsidRPr="00A03CA2">
        <w:rPr>
          <w:sz w:val="24"/>
          <w:szCs w:val="24"/>
        </w:rPr>
        <w:br/>
      </w:r>
    </w:p>
    <w:p w14:paraId="720911EC" w14:textId="77777777" w:rsidR="001E03F9" w:rsidRPr="0014674E" w:rsidRDefault="001E03F9" w:rsidP="00A03CA2">
      <w:pPr>
        <w:rPr>
          <w:b/>
          <w:bCs/>
          <w:sz w:val="24"/>
          <w:szCs w:val="24"/>
        </w:rPr>
      </w:pPr>
      <w:r w:rsidRPr="0014674E">
        <w:rPr>
          <w:b/>
          <w:bCs/>
          <w:sz w:val="24"/>
          <w:szCs w:val="24"/>
        </w:rPr>
        <w:t>Considerations for Board Membership</w:t>
      </w:r>
    </w:p>
    <w:p w14:paraId="61018C22" w14:textId="385E9041" w:rsidR="001E03F9" w:rsidRPr="00A03CA2" w:rsidRDefault="001E03F9" w:rsidP="00A03CA2">
      <w:pPr>
        <w:rPr>
          <w:sz w:val="24"/>
          <w:szCs w:val="24"/>
        </w:rPr>
      </w:pPr>
    </w:p>
    <w:p w14:paraId="1369E8DE" w14:textId="77777777" w:rsidR="001E03F9" w:rsidRPr="00A03CA2" w:rsidRDefault="001E03F9" w:rsidP="00A03CA2">
      <w:pPr>
        <w:rPr>
          <w:sz w:val="24"/>
          <w:szCs w:val="24"/>
        </w:rPr>
      </w:pPr>
      <w:r w:rsidRPr="00A03CA2">
        <w:rPr>
          <w:sz w:val="24"/>
          <w:szCs w:val="24"/>
        </w:rPr>
        <w:t>During their term on the Board, members (candidates) are encouraged shall make service to the Foundation one of their primary volunteer activities.</w:t>
      </w:r>
    </w:p>
    <w:p w14:paraId="569BDF6C" w14:textId="1ED0CEE1" w:rsidR="001E03F9" w:rsidRPr="00A03CA2" w:rsidRDefault="001E03F9" w:rsidP="00A03CA2">
      <w:pPr>
        <w:rPr>
          <w:sz w:val="24"/>
          <w:szCs w:val="24"/>
        </w:rPr>
      </w:pPr>
      <w:r w:rsidRPr="00A03CA2">
        <w:rPr>
          <w:sz w:val="24"/>
          <w:szCs w:val="24"/>
        </w:rPr>
        <w:br/>
        <w:t>Candidates should be considered as influential and respected members of the community and/or be in an area where the Board needs assistance, where possible.</w:t>
      </w:r>
      <w:r w:rsidRPr="00A03CA2">
        <w:rPr>
          <w:sz w:val="24"/>
          <w:szCs w:val="24"/>
        </w:rPr>
        <w:br/>
      </w:r>
    </w:p>
    <w:p w14:paraId="39F6DB11" w14:textId="1FE99E5C" w:rsidR="001E03F9" w:rsidRPr="00A03CA2" w:rsidRDefault="001E03F9" w:rsidP="00A03CA2">
      <w:pPr>
        <w:rPr>
          <w:sz w:val="24"/>
          <w:szCs w:val="24"/>
        </w:rPr>
      </w:pPr>
      <w:r w:rsidRPr="00A03CA2">
        <w:rPr>
          <w:sz w:val="24"/>
          <w:szCs w:val="24"/>
        </w:rPr>
        <w:br/>
        <w:t>Board members (candidates) must be willing to support the Board’s development Foundation initiatives through personal and professional influence of others.</w:t>
      </w:r>
    </w:p>
    <w:p w14:paraId="5D003204" w14:textId="508DB215" w:rsidR="001E03F9" w:rsidRPr="00A03CA2" w:rsidRDefault="001E03F9" w:rsidP="00A03CA2">
      <w:pPr>
        <w:rPr>
          <w:sz w:val="24"/>
          <w:szCs w:val="24"/>
        </w:rPr>
      </w:pPr>
      <w:r w:rsidRPr="00A03CA2">
        <w:rPr>
          <w:sz w:val="24"/>
          <w:szCs w:val="24"/>
        </w:rPr>
        <w:lastRenderedPageBreak/>
        <w:t>Nominees representing business should be high‐level decision‐makers, where possible.</w:t>
      </w:r>
    </w:p>
    <w:p w14:paraId="6B8BAF0C" w14:textId="77777777" w:rsidR="001E03F9" w:rsidRPr="00A03CA2" w:rsidRDefault="001E03F9" w:rsidP="00A03CA2">
      <w:pPr>
        <w:rPr>
          <w:sz w:val="24"/>
          <w:szCs w:val="24"/>
        </w:rPr>
      </w:pPr>
      <w:r w:rsidRPr="00A03CA2">
        <w:rPr>
          <w:sz w:val="24"/>
          <w:szCs w:val="24"/>
        </w:rPr>
        <w:br/>
      </w:r>
    </w:p>
    <w:p w14:paraId="68C75944" w14:textId="77777777" w:rsidR="001E03F9" w:rsidRPr="00A03CA2" w:rsidRDefault="001E03F9" w:rsidP="00A03CA2">
      <w:pPr>
        <w:rPr>
          <w:sz w:val="24"/>
          <w:szCs w:val="24"/>
        </w:rPr>
      </w:pPr>
      <w:r w:rsidRPr="00A03CA2">
        <w:rPr>
          <w:sz w:val="24"/>
          <w:szCs w:val="24"/>
        </w:rPr>
        <w:t>Board members (candidates) must be willing to actively support the Foundation’s mission.</w:t>
      </w:r>
    </w:p>
    <w:p w14:paraId="42B873EC" w14:textId="77777777" w:rsidR="001E03F9" w:rsidRPr="00A03CA2" w:rsidRDefault="001E03F9" w:rsidP="00A03CA2">
      <w:pPr>
        <w:rPr>
          <w:sz w:val="24"/>
          <w:szCs w:val="24"/>
        </w:rPr>
      </w:pPr>
      <w:r w:rsidRPr="00A03CA2">
        <w:rPr>
          <w:sz w:val="24"/>
          <w:szCs w:val="24"/>
        </w:rPr>
        <w:t>Selection</w:t>
      </w:r>
    </w:p>
    <w:p w14:paraId="394405FE" w14:textId="77777777" w:rsidR="001E03F9" w:rsidRPr="00A03CA2" w:rsidRDefault="001E03F9" w:rsidP="00A03CA2">
      <w:pPr>
        <w:rPr>
          <w:sz w:val="24"/>
          <w:szCs w:val="24"/>
        </w:rPr>
      </w:pPr>
      <w:r w:rsidRPr="00A03CA2">
        <w:rPr>
          <w:sz w:val="24"/>
          <w:szCs w:val="24"/>
        </w:rPr>
        <w:br/>
      </w:r>
    </w:p>
    <w:p w14:paraId="01A6B246" w14:textId="22190F8D" w:rsidR="001E03F9" w:rsidRPr="00A03CA2" w:rsidRDefault="001E03F9" w:rsidP="00A03CA2">
      <w:pPr>
        <w:rPr>
          <w:sz w:val="24"/>
          <w:szCs w:val="24"/>
        </w:rPr>
      </w:pPr>
      <w:r w:rsidRPr="00A03CA2">
        <w:rPr>
          <w:sz w:val="24"/>
          <w:szCs w:val="24"/>
        </w:rPr>
        <w:t>A Member of the Board of Directors will meet with the candidate and will provide detailed information about Board service and requirements and the candidate’s potential role with the organization.</w:t>
      </w:r>
    </w:p>
    <w:p w14:paraId="7311E877" w14:textId="77777777" w:rsidR="001E03F9" w:rsidRPr="00A03CA2" w:rsidRDefault="001E03F9" w:rsidP="00A03CA2">
      <w:pPr>
        <w:rPr>
          <w:sz w:val="24"/>
          <w:szCs w:val="24"/>
        </w:rPr>
      </w:pPr>
    </w:p>
    <w:p w14:paraId="1110108D" w14:textId="77777777" w:rsidR="001E03F9" w:rsidRPr="00A03CA2" w:rsidRDefault="001E03F9" w:rsidP="00A03CA2">
      <w:pPr>
        <w:rPr>
          <w:sz w:val="24"/>
          <w:szCs w:val="24"/>
        </w:rPr>
      </w:pPr>
      <w:r w:rsidRPr="00A03CA2">
        <w:rPr>
          <w:sz w:val="24"/>
          <w:szCs w:val="24"/>
        </w:rPr>
        <w:t>2) Nominations of Board Member prospects should be made throughout the year to the Nominating Chair.  The Board member that nominates will be considered the “Sponsor”.   </w:t>
      </w:r>
    </w:p>
    <w:p w14:paraId="30579EDB" w14:textId="77777777" w:rsidR="001E03F9" w:rsidRPr="00A03CA2" w:rsidRDefault="001E03F9" w:rsidP="00A03CA2">
      <w:pPr>
        <w:rPr>
          <w:sz w:val="24"/>
          <w:szCs w:val="24"/>
        </w:rPr>
      </w:pPr>
    </w:p>
    <w:p w14:paraId="408D1E19" w14:textId="77777777" w:rsidR="001A39AF" w:rsidRDefault="001E03F9" w:rsidP="00A03CA2">
      <w:pPr>
        <w:rPr>
          <w:sz w:val="24"/>
          <w:szCs w:val="24"/>
        </w:rPr>
      </w:pPr>
      <w:r w:rsidRPr="00A03CA2">
        <w:rPr>
          <w:sz w:val="24"/>
          <w:szCs w:val="24"/>
        </w:rPr>
        <w:t>Vetting of the prospects includes</w:t>
      </w:r>
      <w:r w:rsidR="001A39AF">
        <w:rPr>
          <w:sz w:val="24"/>
          <w:szCs w:val="24"/>
        </w:rPr>
        <w:t>:</w:t>
      </w:r>
    </w:p>
    <w:p w14:paraId="2C7602CA" w14:textId="17A8C4A8" w:rsidR="001E03F9" w:rsidRPr="00A03CA2" w:rsidRDefault="001E03F9" w:rsidP="00A03CA2">
      <w:pPr>
        <w:rPr>
          <w:sz w:val="24"/>
          <w:szCs w:val="24"/>
        </w:rPr>
      </w:pPr>
      <w:r w:rsidRPr="00A03CA2">
        <w:rPr>
          <w:sz w:val="24"/>
          <w:szCs w:val="24"/>
        </w:rPr>
        <w:t>  </w:t>
      </w:r>
    </w:p>
    <w:p w14:paraId="4655C0F2" w14:textId="77777777" w:rsidR="001E03F9" w:rsidRPr="001A39AF" w:rsidRDefault="001E03F9">
      <w:pPr>
        <w:pStyle w:val="ListParagraph"/>
        <w:numPr>
          <w:ilvl w:val="0"/>
          <w:numId w:val="2"/>
        </w:numPr>
        <w:rPr>
          <w:sz w:val="24"/>
          <w:szCs w:val="24"/>
        </w:rPr>
      </w:pPr>
      <w:r w:rsidRPr="001A39AF">
        <w:rPr>
          <w:sz w:val="24"/>
          <w:szCs w:val="24"/>
        </w:rPr>
        <w:t>Conversation of interest </w:t>
      </w:r>
    </w:p>
    <w:p w14:paraId="62D7DB47" w14:textId="77777777" w:rsidR="001E03F9" w:rsidRPr="001A39AF" w:rsidRDefault="001E03F9">
      <w:pPr>
        <w:pStyle w:val="ListParagraph"/>
        <w:numPr>
          <w:ilvl w:val="0"/>
          <w:numId w:val="2"/>
        </w:numPr>
        <w:rPr>
          <w:sz w:val="24"/>
          <w:szCs w:val="24"/>
        </w:rPr>
      </w:pPr>
      <w:r w:rsidRPr="001A39AF">
        <w:rPr>
          <w:sz w:val="24"/>
          <w:szCs w:val="24"/>
        </w:rPr>
        <w:t>Does the prospect bring complementary skills or perspective needed by the Board or Foundation?  </w:t>
      </w:r>
    </w:p>
    <w:p w14:paraId="0E042B0E" w14:textId="6A700C99" w:rsidR="001E03F9" w:rsidRPr="001A39AF" w:rsidRDefault="001E03F9">
      <w:pPr>
        <w:pStyle w:val="ListParagraph"/>
        <w:numPr>
          <w:ilvl w:val="0"/>
          <w:numId w:val="2"/>
        </w:numPr>
        <w:rPr>
          <w:sz w:val="24"/>
          <w:szCs w:val="24"/>
        </w:rPr>
      </w:pPr>
      <w:r w:rsidRPr="00BA46B7">
        <w:rPr>
          <w:sz w:val="24"/>
          <w:szCs w:val="24"/>
        </w:rPr>
        <w:t>Application</w:t>
      </w:r>
      <w:r w:rsidRPr="001A39AF">
        <w:rPr>
          <w:sz w:val="24"/>
          <w:szCs w:val="24"/>
        </w:rPr>
        <w:t xml:space="preserve"> including past community service, leadership experience, interest in Foundation mission.  </w:t>
      </w:r>
    </w:p>
    <w:p w14:paraId="50F48004" w14:textId="77777777" w:rsidR="001E03F9" w:rsidRPr="001A39AF" w:rsidRDefault="001E03F9">
      <w:pPr>
        <w:pStyle w:val="ListParagraph"/>
        <w:numPr>
          <w:ilvl w:val="0"/>
          <w:numId w:val="2"/>
        </w:numPr>
        <w:rPr>
          <w:sz w:val="24"/>
          <w:szCs w:val="24"/>
        </w:rPr>
      </w:pPr>
      <w:r w:rsidRPr="001A39AF">
        <w:rPr>
          <w:sz w:val="24"/>
          <w:szCs w:val="24"/>
        </w:rPr>
        <w:t>Meet in person with at least two Board members </w:t>
      </w:r>
    </w:p>
    <w:p w14:paraId="4EE001AE" w14:textId="036E1966" w:rsidR="001E03F9" w:rsidRPr="001A39AF" w:rsidRDefault="001E03F9">
      <w:pPr>
        <w:pStyle w:val="ListParagraph"/>
        <w:numPr>
          <w:ilvl w:val="0"/>
          <w:numId w:val="2"/>
        </w:numPr>
        <w:rPr>
          <w:sz w:val="24"/>
          <w:szCs w:val="24"/>
        </w:rPr>
      </w:pPr>
      <w:r w:rsidRPr="001A39AF">
        <w:rPr>
          <w:sz w:val="24"/>
          <w:szCs w:val="24"/>
        </w:rPr>
        <w:t xml:space="preserve">Sponsor will be prepared to </w:t>
      </w:r>
      <w:r w:rsidR="001A39AF" w:rsidRPr="001A39AF">
        <w:rPr>
          <w:sz w:val="24"/>
          <w:szCs w:val="24"/>
        </w:rPr>
        <w:t>shepherd</w:t>
      </w:r>
      <w:r w:rsidRPr="001A39AF">
        <w:rPr>
          <w:sz w:val="24"/>
          <w:szCs w:val="24"/>
        </w:rPr>
        <w:t xml:space="preserve"> the nominee through the process including inviting Candidate to opportunities to meet current Board Members and experience the mission of the Foundation.  </w:t>
      </w:r>
    </w:p>
    <w:p w14:paraId="02AD3D17" w14:textId="66CC7974" w:rsidR="001E03F9" w:rsidRPr="001A39AF" w:rsidRDefault="001E03F9">
      <w:pPr>
        <w:pStyle w:val="ListParagraph"/>
        <w:numPr>
          <w:ilvl w:val="0"/>
          <w:numId w:val="2"/>
        </w:numPr>
        <w:rPr>
          <w:sz w:val="24"/>
          <w:szCs w:val="24"/>
        </w:rPr>
      </w:pPr>
      <w:r w:rsidRPr="001A39AF">
        <w:rPr>
          <w:sz w:val="24"/>
          <w:szCs w:val="24"/>
        </w:rPr>
        <w:t>Candidates presented to the full Board for consideration and voting at the final meeting of the Board for fiscal year.  Final votes will take place and candidates will join the Board at the first meeting of the Fiscal year.   </w:t>
      </w:r>
    </w:p>
    <w:p w14:paraId="4B0D5CC4" w14:textId="4D5C516C" w:rsidR="001E03F9" w:rsidRPr="001A39AF" w:rsidRDefault="001E03F9">
      <w:pPr>
        <w:pStyle w:val="ListParagraph"/>
        <w:numPr>
          <w:ilvl w:val="0"/>
          <w:numId w:val="2"/>
        </w:numPr>
        <w:rPr>
          <w:sz w:val="24"/>
          <w:szCs w:val="24"/>
        </w:rPr>
      </w:pPr>
      <w:r w:rsidRPr="00BA46B7">
        <w:rPr>
          <w:sz w:val="24"/>
          <w:szCs w:val="24"/>
        </w:rPr>
        <w:t>ONBOARDING</w:t>
      </w:r>
      <w:r w:rsidRPr="001A39AF">
        <w:rPr>
          <w:sz w:val="24"/>
          <w:szCs w:val="24"/>
        </w:rPr>
        <w:t xml:space="preserve"> </w:t>
      </w:r>
    </w:p>
    <w:p w14:paraId="5C5B7632" w14:textId="77777777" w:rsidR="001E03F9" w:rsidRPr="00A03CA2" w:rsidRDefault="001E03F9" w:rsidP="00A03CA2">
      <w:pPr>
        <w:rPr>
          <w:sz w:val="24"/>
          <w:szCs w:val="24"/>
        </w:rPr>
      </w:pPr>
      <w:r w:rsidRPr="00A03CA2">
        <w:rPr>
          <w:sz w:val="24"/>
          <w:szCs w:val="24"/>
        </w:rPr>
        <w:br/>
      </w:r>
    </w:p>
    <w:p w14:paraId="3BD23A80" w14:textId="77777777" w:rsidR="001E03F9" w:rsidRPr="00A71BA0" w:rsidRDefault="001E03F9" w:rsidP="00A03CA2">
      <w:pPr>
        <w:rPr>
          <w:b/>
          <w:bCs/>
          <w:sz w:val="24"/>
          <w:szCs w:val="24"/>
        </w:rPr>
      </w:pPr>
      <w:r w:rsidRPr="00A71BA0">
        <w:rPr>
          <w:b/>
          <w:bCs/>
          <w:sz w:val="24"/>
          <w:szCs w:val="24"/>
        </w:rPr>
        <w:t>Election</w:t>
      </w:r>
    </w:p>
    <w:p w14:paraId="0B1B19BE" w14:textId="77777777" w:rsidR="001E03F9" w:rsidRPr="00A03CA2" w:rsidRDefault="001E03F9" w:rsidP="00A03CA2">
      <w:pPr>
        <w:rPr>
          <w:sz w:val="24"/>
          <w:szCs w:val="24"/>
        </w:rPr>
      </w:pPr>
    </w:p>
    <w:p w14:paraId="29B74E50" w14:textId="77777777" w:rsidR="001E03F9" w:rsidRPr="00A03CA2" w:rsidRDefault="001E03F9" w:rsidP="00A03CA2">
      <w:pPr>
        <w:rPr>
          <w:sz w:val="24"/>
          <w:szCs w:val="24"/>
        </w:rPr>
      </w:pPr>
      <w:r w:rsidRPr="00A03CA2">
        <w:rPr>
          <w:sz w:val="24"/>
          <w:szCs w:val="24"/>
        </w:rPr>
        <w:t>Board Members may be elected by a majority vote of the Directors at any regular, annual, or special meeting, as further specified in the bylaws. The term of newly‐ elected Board members will begin with the start of the fiscal year following the election of the Board Member.  </w:t>
      </w:r>
    </w:p>
    <w:p w14:paraId="7844270E" w14:textId="77777777" w:rsidR="001E03F9" w:rsidRPr="00A03CA2" w:rsidRDefault="001E03F9" w:rsidP="00A03CA2">
      <w:pPr>
        <w:rPr>
          <w:sz w:val="24"/>
          <w:szCs w:val="24"/>
        </w:rPr>
      </w:pPr>
      <w:r w:rsidRPr="00A03CA2">
        <w:rPr>
          <w:sz w:val="24"/>
          <w:szCs w:val="24"/>
        </w:rPr>
        <w:br/>
      </w:r>
    </w:p>
    <w:p w14:paraId="699B35AD" w14:textId="77777777" w:rsidR="001E03F9" w:rsidRPr="00A71BA0" w:rsidRDefault="001E03F9" w:rsidP="00A03CA2">
      <w:pPr>
        <w:rPr>
          <w:b/>
          <w:bCs/>
          <w:sz w:val="24"/>
          <w:szCs w:val="24"/>
        </w:rPr>
      </w:pPr>
      <w:r w:rsidRPr="00A71BA0">
        <w:rPr>
          <w:b/>
          <w:bCs/>
          <w:sz w:val="24"/>
          <w:szCs w:val="24"/>
        </w:rPr>
        <w:t>Board Terms</w:t>
      </w:r>
    </w:p>
    <w:p w14:paraId="026715C7" w14:textId="77777777" w:rsidR="001E03F9" w:rsidRPr="00A03CA2" w:rsidRDefault="001E03F9" w:rsidP="00A03CA2">
      <w:pPr>
        <w:rPr>
          <w:sz w:val="24"/>
          <w:szCs w:val="24"/>
        </w:rPr>
      </w:pPr>
    </w:p>
    <w:p w14:paraId="47BB244C" w14:textId="11D6D1BF" w:rsidR="001E03F9" w:rsidRPr="00A03CA2" w:rsidRDefault="001E03F9" w:rsidP="00A03CA2">
      <w:pPr>
        <w:rPr>
          <w:sz w:val="24"/>
          <w:szCs w:val="24"/>
        </w:rPr>
      </w:pPr>
      <w:r w:rsidRPr="00A03CA2">
        <w:rPr>
          <w:sz w:val="24"/>
          <w:szCs w:val="24"/>
        </w:rPr>
        <w:t xml:space="preserve">Board Member will serve two‐year terms. As the Board Member is approaching the end of the term, the Board Member will meet with a Board Officer to share performance and satisfaction </w:t>
      </w:r>
      <w:r w:rsidRPr="00A03CA2">
        <w:rPr>
          <w:sz w:val="24"/>
          <w:szCs w:val="24"/>
        </w:rPr>
        <w:lastRenderedPageBreak/>
        <w:t>feedback and discuss the Board Member’s role and desire to renew for an additional term. Board Member terms will be staggered to avoid undue turnover of Directors in any given year. </w:t>
      </w:r>
    </w:p>
    <w:p w14:paraId="716C4981" w14:textId="77777777" w:rsidR="001E03F9" w:rsidRPr="00A03CA2" w:rsidRDefault="001E03F9" w:rsidP="00A03CA2">
      <w:pPr>
        <w:rPr>
          <w:sz w:val="24"/>
          <w:szCs w:val="24"/>
        </w:rPr>
      </w:pPr>
    </w:p>
    <w:p w14:paraId="22997D9D" w14:textId="77777777" w:rsidR="001E03F9" w:rsidRPr="00A71BA0" w:rsidRDefault="001E03F9" w:rsidP="00A03CA2">
      <w:pPr>
        <w:rPr>
          <w:b/>
          <w:bCs/>
          <w:sz w:val="24"/>
          <w:szCs w:val="24"/>
        </w:rPr>
      </w:pPr>
      <w:r w:rsidRPr="00A71BA0">
        <w:rPr>
          <w:b/>
          <w:bCs/>
          <w:sz w:val="24"/>
          <w:szCs w:val="24"/>
        </w:rPr>
        <w:t>Term Limits</w:t>
      </w:r>
    </w:p>
    <w:p w14:paraId="7574B2DE" w14:textId="77777777" w:rsidR="001E03F9" w:rsidRPr="00A03CA2" w:rsidRDefault="001E03F9" w:rsidP="00A03CA2">
      <w:pPr>
        <w:rPr>
          <w:sz w:val="24"/>
          <w:szCs w:val="24"/>
        </w:rPr>
      </w:pPr>
    </w:p>
    <w:p w14:paraId="18FEEFC1" w14:textId="4B724F0C" w:rsidR="001E03F9" w:rsidRPr="00A03CA2" w:rsidRDefault="001E03F9" w:rsidP="00A03CA2">
      <w:pPr>
        <w:rPr>
          <w:sz w:val="24"/>
          <w:szCs w:val="24"/>
        </w:rPr>
      </w:pPr>
      <w:r w:rsidRPr="00A03CA2">
        <w:rPr>
          <w:sz w:val="24"/>
          <w:szCs w:val="24"/>
        </w:rPr>
        <w:t xml:space="preserve">Board Members may serve a maximum of three consecutive </w:t>
      </w:r>
      <w:r w:rsidR="00A71BA0" w:rsidRPr="00A03CA2">
        <w:rPr>
          <w:sz w:val="24"/>
          <w:szCs w:val="24"/>
        </w:rPr>
        <w:t>two-year</w:t>
      </w:r>
      <w:r w:rsidRPr="00A03CA2">
        <w:rPr>
          <w:sz w:val="24"/>
          <w:szCs w:val="24"/>
        </w:rPr>
        <w:t xml:space="preserve"> terms on the Board of Directors. Board Members who complete three consecutive terms are ineligible to serve a fourth consecutive term. After one year off the Board, the Member </w:t>
      </w:r>
      <w:r w:rsidR="00A71BA0" w:rsidRPr="00A03CA2">
        <w:rPr>
          <w:sz w:val="24"/>
          <w:szCs w:val="24"/>
        </w:rPr>
        <w:t>individual is</w:t>
      </w:r>
      <w:r w:rsidRPr="00A03CA2">
        <w:rPr>
          <w:sz w:val="24"/>
          <w:szCs w:val="24"/>
        </w:rPr>
        <w:t xml:space="preserve"> eligible to return to the Board, upon re‐nomination and election by the Board of Directors, for up to three terms. Exceptions to this policy will be made under the following circumstances: a) the terms of Board Officers will be extended to allow completion of their term(s) of office; and b) term limits do not apply for </w:t>
      </w:r>
      <w:r w:rsidR="00390AE0">
        <w:rPr>
          <w:sz w:val="24"/>
          <w:szCs w:val="24"/>
        </w:rPr>
        <w:t>Regional Office of Education staff</w:t>
      </w:r>
      <w:r w:rsidRPr="00A03CA2">
        <w:rPr>
          <w:sz w:val="24"/>
          <w:szCs w:val="24"/>
        </w:rPr>
        <w:t>.</w:t>
      </w:r>
    </w:p>
    <w:p w14:paraId="07407165" w14:textId="77777777" w:rsidR="001E03F9" w:rsidRPr="00A03CA2" w:rsidRDefault="001E03F9" w:rsidP="00A03CA2">
      <w:pPr>
        <w:rPr>
          <w:sz w:val="24"/>
          <w:szCs w:val="24"/>
        </w:rPr>
      </w:pPr>
      <w:r w:rsidRPr="00A03CA2">
        <w:rPr>
          <w:sz w:val="24"/>
          <w:szCs w:val="24"/>
        </w:rPr>
        <w:br/>
      </w:r>
    </w:p>
    <w:p w14:paraId="4E4ADE99" w14:textId="3DA16AE8" w:rsidR="001E03F9" w:rsidRPr="00A71BA0" w:rsidRDefault="001E03F9" w:rsidP="00A03CA2">
      <w:pPr>
        <w:rPr>
          <w:b/>
          <w:bCs/>
          <w:sz w:val="24"/>
          <w:szCs w:val="24"/>
        </w:rPr>
      </w:pPr>
      <w:r w:rsidRPr="00A71BA0">
        <w:rPr>
          <w:b/>
          <w:bCs/>
          <w:sz w:val="24"/>
          <w:szCs w:val="24"/>
        </w:rPr>
        <w:t>Board Member Orientation and Training </w:t>
      </w:r>
    </w:p>
    <w:p w14:paraId="294A622F" w14:textId="77777777" w:rsidR="001E03F9" w:rsidRPr="00A03CA2" w:rsidRDefault="001E03F9" w:rsidP="00A03CA2">
      <w:pPr>
        <w:rPr>
          <w:sz w:val="24"/>
          <w:szCs w:val="24"/>
        </w:rPr>
      </w:pPr>
    </w:p>
    <w:p w14:paraId="25A56D4F" w14:textId="77777777" w:rsidR="001E03F9" w:rsidRPr="00A03CA2" w:rsidRDefault="001E03F9" w:rsidP="00A03CA2">
      <w:pPr>
        <w:rPr>
          <w:sz w:val="24"/>
          <w:szCs w:val="24"/>
        </w:rPr>
      </w:pPr>
      <w:r w:rsidRPr="00A03CA2">
        <w:rPr>
          <w:sz w:val="24"/>
          <w:szCs w:val="24"/>
        </w:rPr>
        <w:t>New Board Members will receive an orientation and onboarding covering the following Foundation Bylaws, Mission and Vision Statement, Foundation Strategic Plan, Foundation Policies and Procedures and such other documents that will enable new members to execute the responsibilities. Current Board members will remain current as to the content of these documents and continue their development through a variety of means, including regular best practice discussions at Board meetings, attendance at conferences, review of articles and other materials relating to the Foundation’s mission and operations.</w:t>
      </w:r>
    </w:p>
    <w:p w14:paraId="565F2712" w14:textId="77777777" w:rsidR="001E03F9" w:rsidRPr="00A03CA2" w:rsidRDefault="001E03F9" w:rsidP="00A03CA2">
      <w:pPr>
        <w:rPr>
          <w:sz w:val="24"/>
          <w:szCs w:val="24"/>
        </w:rPr>
      </w:pPr>
      <w:r w:rsidRPr="00A03CA2">
        <w:rPr>
          <w:sz w:val="24"/>
          <w:szCs w:val="24"/>
        </w:rPr>
        <w:br/>
      </w:r>
    </w:p>
    <w:p w14:paraId="3BA028CD" w14:textId="77777777" w:rsidR="001E03F9" w:rsidRPr="00422224" w:rsidRDefault="001E03F9" w:rsidP="00A03CA2">
      <w:pPr>
        <w:rPr>
          <w:b/>
          <w:bCs/>
          <w:sz w:val="24"/>
          <w:szCs w:val="24"/>
        </w:rPr>
      </w:pPr>
      <w:r w:rsidRPr="00422224">
        <w:rPr>
          <w:b/>
          <w:bCs/>
          <w:sz w:val="24"/>
          <w:szCs w:val="24"/>
        </w:rPr>
        <w:t>Board Member Responsibilities</w:t>
      </w:r>
    </w:p>
    <w:p w14:paraId="0A4A0FD3" w14:textId="77777777" w:rsidR="001E03F9" w:rsidRPr="00A03CA2" w:rsidRDefault="001E03F9" w:rsidP="00A03CA2">
      <w:pPr>
        <w:rPr>
          <w:sz w:val="24"/>
          <w:szCs w:val="24"/>
        </w:rPr>
      </w:pPr>
      <w:r w:rsidRPr="00A03CA2">
        <w:rPr>
          <w:sz w:val="24"/>
          <w:szCs w:val="24"/>
        </w:rPr>
        <w:br/>
      </w:r>
    </w:p>
    <w:p w14:paraId="564DD2D7" w14:textId="77777777" w:rsidR="001E03F9" w:rsidRPr="00A03CA2" w:rsidRDefault="001E03F9" w:rsidP="00A03CA2">
      <w:pPr>
        <w:rPr>
          <w:sz w:val="24"/>
          <w:szCs w:val="24"/>
        </w:rPr>
      </w:pPr>
      <w:r w:rsidRPr="00A03CA2">
        <w:rPr>
          <w:sz w:val="24"/>
          <w:szCs w:val="24"/>
        </w:rPr>
        <w:t>Lead Organizational Governance</w:t>
      </w:r>
    </w:p>
    <w:p w14:paraId="029E5CFF" w14:textId="77777777" w:rsidR="001E03F9" w:rsidRPr="00A03CA2" w:rsidRDefault="001E03F9" w:rsidP="00A03CA2">
      <w:pPr>
        <w:rPr>
          <w:sz w:val="24"/>
          <w:szCs w:val="24"/>
        </w:rPr>
      </w:pPr>
    </w:p>
    <w:p w14:paraId="106262C7" w14:textId="77777777" w:rsidR="001E03F9" w:rsidRPr="00A03CA2" w:rsidRDefault="001E03F9" w:rsidP="00A03CA2">
      <w:pPr>
        <w:rPr>
          <w:sz w:val="24"/>
          <w:szCs w:val="24"/>
        </w:rPr>
      </w:pPr>
      <w:r w:rsidRPr="00A03CA2">
        <w:rPr>
          <w:sz w:val="24"/>
          <w:szCs w:val="24"/>
        </w:rPr>
        <w:t>Board members provide oversight for the Foundation and its programs, ensuring high quality and consistency with the organization’s mission and goals.</w:t>
      </w:r>
    </w:p>
    <w:p w14:paraId="3B840602" w14:textId="77777777" w:rsidR="00422224" w:rsidRDefault="00422224" w:rsidP="00A03CA2">
      <w:pPr>
        <w:rPr>
          <w:sz w:val="24"/>
          <w:szCs w:val="24"/>
        </w:rPr>
      </w:pPr>
    </w:p>
    <w:p w14:paraId="2974325B" w14:textId="4AF1DBA4" w:rsidR="001E03F9" w:rsidRPr="00A03CA2" w:rsidRDefault="001E03F9" w:rsidP="00A03CA2">
      <w:pPr>
        <w:rPr>
          <w:sz w:val="24"/>
          <w:szCs w:val="24"/>
        </w:rPr>
      </w:pPr>
      <w:r w:rsidRPr="00A03CA2">
        <w:rPr>
          <w:sz w:val="24"/>
          <w:szCs w:val="24"/>
        </w:rPr>
        <w:t>Board members are expected to:</w:t>
      </w:r>
    </w:p>
    <w:p w14:paraId="69BC912B" w14:textId="52E755FD" w:rsidR="001E03F9" w:rsidRPr="00A03CA2" w:rsidRDefault="001E03F9" w:rsidP="00A03CA2">
      <w:pPr>
        <w:rPr>
          <w:sz w:val="24"/>
          <w:szCs w:val="24"/>
        </w:rPr>
      </w:pPr>
    </w:p>
    <w:p w14:paraId="0219FCBC" w14:textId="3BEDA4BA" w:rsidR="001E03F9" w:rsidRPr="0024020E" w:rsidRDefault="001E03F9">
      <w:pPr>
        <w:pStyle w:val="ListParagraph"/>
        <w:numPr>
          <w:ilvl w:val="0"/>
          <w:numId w:val="3"/>
        </w:numPr>
        <w:rPr>
          <w:sz w:val="24"/>
          <w:szCs w:val="24"/>
        </w:rPr>
      </w:pPr>
      <w:r w:rsidRPr="0024020E">
        <w:rPr>
          <w:sz w:val="24"/>
          <w:szCs w:val="24"/>
        </w:rPr>
        <w:t xml:space="preserve">Regularly attend and actively participate in Board meetings, helping to lead the organization in its decisions and monitor its progress in fulfilling its mission, vision, and goals.  Board members missing more than two meetings per fiscal year, will meet with </w:t>
      </w:r>
      <w:r w:rsidR="00FD219F" w:rsidRPr="0024020E">
        <w:rPr>
          <w:sz w:val="24"/>
          <w:szCs w:val="24"/>
        </w:rPr>
        <w:t>the</w:t>
      </w:r>
      <w:r w:rsidRPr="0024020E">
        <w:rPr>
          <w:sz w:val="24"/>
          <w:szCs w:val="24"/>
        </w:rPr>
        <w:t xml:space="preserve"> President to discuss interest and commitment.  </w:t>
      </w:r>
    </w:p>
    <w:p w14:paraId="3A01712B" w14:textId="7C6DE806" w:rsidR="001E03F9" w:rsidRPr="00A03CA2" w:rsidRDefault="001E03F9" w:rsidP="00A03CA2">
      <w:pPr>
        <w:rPr>
          <w:sz w:val="24"/>
          <w:szCs w:val="24"/>
        </w:rPr>
      </w:pPr>
    </w:p>
    <w:p w14:paraId="645F534A" w14:textId="77777777" w:rsidR="001E03F9" w:rsidRPr="0024020E" w:rsidRDefault="001E03F9">
      <w:pPr>
        <w:pStyle w:val="ListParagraph"/>
        <w:numPr>
          <w:ilvl w:val="0"/>
          <w:numId w:val="3"/>
        </w:numPr>
        <w:rPr>
          <w:sz w:val="24"/>
          <w:szCs w:val="24"/>
        </w:rPr>
      </w:pPr>
      <w:r w:rsidRPr="0024020E">
        <w:rPr>
          <w:sz w:val="24"/>
          <w:szCs w:val="24"/>
        </w:rPr>
        <w:t>Serve on at least one Board committee and participate in those committee‐level meetings, planning, and activities.</w:t>
      </w:r>
    </w:p>
    <w:p w14:paraId="380B3877" w14:textId="77777777" w:rsidR="001E03F9" w:rsidRPr="0024020E" w:rsidRDefault="001E03F9" w:rsidP="0024020E">
      <w:pPr>
        <w:pStyle w:val="ListParagraph"/>
        <w:rPr>
          <w:sz w:val="24"/>
          <w:szCs w:val="24"/>
        </w:rPr>
      </w:pPr>
      <w:r w:rsidRPr="0024020E">
        <w:rPr>
          <w:sz w:val="24"/>
          <w:szCs w:val="24"/>
        </w:rPr>
        <w:br/>
      </w:r>
    </w:p>
    <w:p w14:paraId="21820D5E" w14:textId="77777777" w:rsidR="001E03F9" w:rsidRPr="0024020E" w:rsidRDefault="001E03F9">
      <w:pPr>
        <w:pStyle w:val="ListParagraph"/>
        <w:numPr>
          <w:ilvl w:val="0"/>
          <w:numId w:val="3"/>
        </w:numPr>
        <w:rPr>
          <w:sz w:val="24"/>
          <w:szCs w:val="24"/>
        </w:rPr>
      </w:pPr>
      <w:r w:rsidRPr="0024020E">
        <w:rPr>
          <w:sz w:val="24"/>
          <w:szCs w:val="24"/>
        </w:rPr>
        <w:lastRenderedPageBreak/>
        <w:t>Understand the financial health of the organization and accept shared responsibility for financial oversight through review of financial reports and audits, and reviewing and approving the annual budget.</w:t>
      </w:r>
    </w:p>
    <w:p w14:paraId="4A725FFD" w14:textId="77777777" w:rsidR="0024020E" w:rsidRDefault="0024020E" w:rsidP="00A03CA2">
      <w:pPr>
        <w:rPr>
          <w:sz w:val="24"/>
          <w:szCs w:val="24"/>
        </w:rPr>
      </w:pPr>
    </w:p>
    <w:p w14:paraId="19CAE953" w14:textId="77777777" w:rsidR="0024020E" w:rsidRPr="0024020E" w:rsidRDefault="001E03F9">
      <w:pPr>
        <w:pStyle w:val="ListParagraph"/>
        <w:numPr>
          <w:ilvl w:val="0"/>
          <w:numId w:val="3"/>
        </w:numPr>
        <w:rPr>
          <w:sz w:val="24"/>
          <w:szCs w:val="24"/>
        </w:rPr>
      </w:pPr>
      <w:r w:rsidRPr="0024020E">
        <w:rPr>
          <w:sz w:val="24"/>
          <w:szCs w:val="24"/>
        </w:rPr>
        <w:t>Ensure effective organizational planning. Strategic planning is essential to the Foundation’s success, and Board members are expected to be active contributors to the strategic planning process and attend the Board’s annual planning retreat.</w:t>
      </w:r>
      <w:r w:rsidRPr="0024020E">
        <w:rPr>
          <w:sz w:val="24"/>
          <w:szCs w:val="24"/>
        </w:rPr>
        <w:br/>
      </w:r>
    </w:p>
    <w:p w14:paraId="145AFD64" w14:textId="5705EFBC" w:rsidR="001E03F9" w:rsidRPr="0024020E" w:rsidRDefault="001E03F9">
      <w:pPr>
        <w:pStyle w:val="ListParagraph"/>
        <w:numPr>
          <w:ilvl w:val="0"/>
          <w:numId w:val="3"/>
        </w:numPr>
        <w:rPr>
          <w:sz w:val="24"/>
          <w:szCs w:val="24"/>
        </w:rPr>
      </w:pPr>
      <w:r w:rsidRPr="0024020E">
        <w:rPr>
          <w:sz w:val="24"/>
          <w:szCs w:val="24"/>
        </w:rPr>
        <w:t>Act at all times with a high standard of prudence and ethics in accordance with the vision and values of the Foundation and the District.  Board members will:</w:t>
      </w:r>
    </w:p>
    <w:p w14:paraId="7E6D65F9" w14:textId="61E260F9" w:rsidR="001E03F9" w:rsidRPr="0024020E" w:rsidRDefault="001E03F9">
      <w:pPr>
        <w:pStyle w:val="ListParagraph"/>
        <w:numPr>
          <w:ilvl w:val="0"/>
          <w:numId w:val="3"/>
        </w:numPr>
        <w:rPr>
          <w:sz w:val="24"/>
          <w:szCs w:val="24"/>
        </w:rPr>
      </w:pPr>
      <w:r w:rsidRPr="0024020E">
        <w:rPr>
          <w:sz w:val="24"/>
          <w:szCs w:val="24"/>
        </w:rPr>
        <w:br/>
        <w:t>Avoid or disclose any existing or potential conflicts of interest.</w:t>
      </w:r>
    </w:p>
    <w:p w14:paraId="44AF2233" w14:textId="77777777" w:rsidR="0024020E" w:rsidRPr="00A03CA2" w:rsidRDefault="0024020E" w:rsidP="00A03CA2">
      <w:pPr>
        <w:rPr>
          <w:sz w:val="24"/>
          <w:szCs w:val="24"/>
        </w:rPr>
      </w:pPr>
    </w:p>
    <w:p w14:paraId="45EE0D6D" w14:textId="0DBFCE08" w:rsidR="001E03F9" w:rsidRPr="0024020E" w:rsidRDefault="001E03F9">
      <w:pPr>
        <w:pStyle w:val="ListParagraph"/>
        <w:numPr>
          <w:ilvl w:val="0"/>
          <w:numId w:val="3"/>
        </w:numPr>
        <w:rPr>
          <w:sz w:val="24"/>
          <w:szCs w:val="24"/>
        </w:rPr>
      </w:pPr>
      <w:r w:rsidRPr="0024020E">
        <w:rPr>
          <w:sz w:val="24"/>
          <w:szCs w:val="24"/>
        </w:rPr>
        <w:t>Always prioritize the best interests of the organization, the school, and the community over personal interests during all Board and committee discussions and voting matters.</w:t>
      </w:r>
    </w:p>
    <w:p w14:paraId="124FB1AC" w14:textId="77777777" w:rsidR="0024020E" w:rsidRPr="00A03CA2" w:rsidRDefault="0024020E" w:rsidP="00A03CA2">
      <w:pPr>
        <w:rPr>
          <w:sz w:val="24"/>
          <w:szCs w:val="24"/>
        </w:rPr>
      </w:pPr>
    </w:p>
    <w:p w14:paraId="5885E4D7" w14:textId="165FBFC5" w:rsidR="001E03F9" w:rsidRPr="0024020E" w:rsidRDefault="001E03F9">
      <w:pPr>
        <w:pStyle w:val="ListParagraph"/>
        <w:numPr>
          <w:ilvl w:val="0"/>
          <w:numId w:val="3"/>
        </w:numPr>
        <w:rPr>
          <w:sz w:val="24"/>
          <w:szCs w:val="24"/>
        </w:rPr>
      </w:pPr>
      <w:r w:rsidRPr="0024020E">
        <w:rPr>
          <w:sz w:val="24"/>
          <w:szCs w:val="24"/>
        </w:rPr>
        <w:t>Contribute suggestions for improving the organization’s policies, practices, or ethics.</w:t>
      </w:r>
    </w:p>
    <w:p w14:paraId="724CA974" w14:textId="77777777" w:rsidR="0024020E" w:rsidRPr="00A03CA2" w:rsidRDefault="0024020E" w:rsidP="00A03CA2">
      <w:pPr>
        <w:rPr>
          <w:sz w:val="24"/>
          <w:szCs w:val="24"/>
        </w:rPr>
      </w:pPr>
    </w:p>
    <w:p w14:paraId="23A8E892" w14:textId="77777777" w:rsidR="001E03F9" w:rsidRPr="00A03CA2" w:rsidRDefault="001E03F9" w:rsidP="00A03CA2">
      <w:pPr>
        <w:rPr>
          <w:sz w:val="24"/>
          <w:szCs w:val="24"/>
        </w:rPr>
      </w:pPr>
      <w:r w:rsidRPr="00A03CA2">
        <w:rPr>
          <w:sz w:val="24"/>
          <w:szCs w:val="24"/>
        </w:rPr>
        <w:t xml:space="preserve">Foundation business is strictly confidential.  Foundation business includes but is not limited to: program beneficiaries and participants, supporters, financial details, and.   Board members agree to maintain information conveyed and discussed with confidence and discretion.  Annually, </w:t>
      </w:r>
      <w:r w:rsidRPr="00256F4A">
        <w:rPr>
          <w:sz w:val="24"/>
          <w:szCs w:val="24"/>
        </w:rPr>
        <w:t>Board Members agree to sign an NDA</w:t>
      </w:r>
      <w:r w:rsidRPr="00A03CA2">
        <w:rPr>
          <w:sz w:val="24"/>
          <w:szCs w:val="24"/>
        </w:rPr>
        <w:t>.  </w:t>
      </w:r>
    </w:p>
    <w:p w14:paraId="64633C0E" w14:textId="020DAC86" w:rsidR="001E03F9" w:rsidRPr="00A03CA2" w:rsidRDefault="001E03F9" w:rsidP="00A03CA2">
      <w:pPr>
        <w:rPr>
          <w:sz w:val="24"/>
          <w:szCs w:val="24"/>
        </w:rPr>
      </w:pPr>
      <w:r w:rsidRPr="00A03CA2">
        <w:rPr>
          <w:sz w:val="24"/>
          <w:szCs w:val="24"/>
        </w:rPr>
        <w:br/>
        <w:t>Ensure Adequate Resources</w:t>
      </w:r>
    </w:p>
    <w:p w14:paraId="4E03C06C" w14:textId="77777777" w:rsidR="001E03F9" w:rsidRPr="00A03CA2" w:rsidRDefault="001E03F9" w:rsidP="00A03CA2">
      <w:pPr>
        <w:rPr>
          <w:sz w:val="24"/>
          <w:szCs w:val="24"/>
        </w:rPr>
      </w:pPr>
    </w:p>
    <w:p w14:paraId="7879A8CE" w14:textId="035F6F37" w:rsidR="00185F96" w:rsidRDefault="001E03F9" w:rsidP="00A03CA2">
      <w:pPr>
        <w:rPr>
          <w:sz w:val="24"/>
          <w:szCs w:val="24"/>
        </w:rPr>
      </w:pPr>
      <w:r w:rsidRPr="00A03CA2">
        <w:rPr>
          <w:sz w:val="24"/>
          <w:szCs w:val="24"/>
        </w:rPr>
        <w:t xml:space="preserve">The </w:t>
      </w:r>
      <w:r w:rsidR="00523F5D">
        <w:rPr>
          <w:sz w:val="24"/>
          <w:szCs w:val="24"/>
        </w:rPr>
        <w:t>_______________</w:t>
      </w:r>
      <w:r w:rsidRPr="00A03CA2">
        <w:rPr>
          <w:sz w:val="24"/>
          <w:szCs w:val="24"/>
        </w:rPr>
        <w:t xml:space="preserve"> Foundation will continue to be successful as long as it has the financial and human resources necessary to fulfill its mission and purpose. Leading by example is extremely important.  Each Board Member is asked expected to:</w:t>
      </w:r>
      <w:r w:rsidRPr="00A03CA2">
        <w:rPr>
          <w:sz w:val="24"/>
          <w:szCs w:val="24"/>
        </w:rPr>
        <w:br/>
      </w:r>
    </w:p>
    <w:p w14:paraId="04B6624A" w14:textId="592195B8" w:rsidR="001E03F9" w:rsidRPr="00185F96" w:rsidRDefault="001E03F9">
      <w:pPr>
        <w:pStyle w:val="ListParagraph"/>
        <w:numPr>
          <w:ilvl w:val="0"/>
          <w:numId w:val="5"/>
        </w:numPr>
        <w:rPr>
          <w:sz w:val="24"/>
          <w:szCs w:val="24"/>
        </w:rPr>
      </w:pPr>
      <w:r w:rsidRPr="00185F96">
        <w:rPr>
          <w:sz w:val="24"/>
          <w:szCs w:val="24"/>
        </w:rPr>
        <w:t xml:space="preserve">Contribute an annual monetary donation to the organization. Board members will be expected to give to the best of their means, at a level they would consider generous and significant.  </w:t>
      </w:r>
    </w:p>
    <w:p w14:paraId="63E56811" w14:textId="10BCC221" w:rsidR="001E03F9" w:rsidRPr="00A03CA2" w:rsidRDefault="001E03F9" w:rsidP="00A03CA2">
      <w:pPr>
        <w:rPr>
          <w:sz w:val="24"/>
          <w:szCs w:val="24"/>
        </w:rPr>
      </w:pPr>
    </w:p>
    <w:p w14:paraId="72D638B0" w14:textId="3C0B08D9" w:rsidR="001E03F9" w:rsidRPr="00185F96" w:rsidRDefault="001E03F9">
      <w:pPr>
        <w:pStyle w:val="ListParagraph"/>
        <w:numPr>
          <w:ilvl w:val="0"/>
          <w:numId w:val="5"/>
        </w:numPr>
        <w:rPr>
          <w:sz w:val="24"/>
          <w:szCs w:val="24"/>
        </w:rPr>
      </w:pPr>
      <w:r w:rsidRPr="00185F96">
        <w:rPr>
          <w:sz w:val="24"/>
          <w:szCs w:val="24"/>
        </w:rPr>
        <w:t xml:space="preserve">Assist with identifying, cultivating and securing financial, in-kind and </w:t>
      </w:r>
      <w:r w:rsidR="006D5CEF" w:rsidRPr="00185F96">
        <w:rPr>
          <w:sz w:val="24"/>
          <w:szCs w:val="24"/>
        </w:rPr>
        <w:t>volunteer and</w:t>
      </w:r>
      <w:r w:rsidRPr="00185F96">
        <w:rPr>
          <w:sz w:val="24"/>
          <w:szCs w:val="24"/>
        </w:rPr>
        <w:t xml:space="preserve"> human resources through their personal contacts and spheres of influence.</w:t>
      </w:r>
    </w:p>
    <w:p w14:paraId="6478715E" w14:textId="77777777" w:rsidR="001E03F9" w:rsidRPr="00A03CA2" w:rsidRDefault="001E03F9" w:rsidP="00A03CA2">
      <w:pPr>
        <w:rPr>
          <w:sz w:val="24"/>
          <w:szCs w:val="24"/>
        </w:rPr>
      </w:pPr>
      <w:r w:rsidRPr="00A03CA2">
        <w:rPr>
          <w:sz w:val="24"/>
          <w:szCs w:val="24"/>
        </w:rPr>
        <w:br/>
      </w:r>
    </w:p>
    <w:p w14:paraId="7BA209DF" w14:textId="77777777" w:rsidR="001E03F9" w:rsidRPr="00A03CA2" w:rsidRDefault="001E03F9" w:rsidP="00A03CA2">
      <w:pPr>
        <w:rPr>
          <w:sz w:val="24"/>
          <w:szCs w:val="24"/>
        </w:rPr>
      </w:pPr>
      <w:r w:rsidRPr="00A03CA2">
        <w:rPr>
          <w:sz w:val="24"/>
          <w:szCs w:val="24"/>
        </w:rPr>
        <w:t>Enhance Public Image</w:t>
      </w:r>
    </w:p>
    <w:p w14:paraId="1261B157" w14:textId="77777777" w:rsidR="001E03F9" w:rsidRPr="00A03CA2" w:rsidRDefault="001E03F9" w:rsidP="00A03CA2">
      <w:pPr>
        <w:rPr>
          <w:sz w:val="24"/>
          <w:szCs w:val="24"/>
        </w:rPr>
      </w:pPr>
    </w:p>
    <w:p w14:paraId="48DD1DDD" w14:textId="4F85B27F" w:rsidR="001E03F9" w:rsidRDefault="001E03F9" w:rsidP="00A03CA2">
      <w:pPr>
        <w:rPr>
          <w:sz w:val="24"/>
          <w:szCs w:val="24"/>
        </w:rPr>
      </w:pPr>
      <w:r w:rsidRPr="00A03CA2">
        <w:rPr>
          <w:sz w:val="24"/>
          <w:szCs w:val="24"/>
        </w:rPr>
        <w:t>As volunteers, Board members impact the public image of the Foundation unlike staff or formal communications. As advocates for the Foundation’s mission and programs, Board members are the key to a sustainable base of supporters and friends in the community.  Board members are asked to:</w:t>
      </w:r>
    </w:p>
    <w:p w14:paraId="65CF7728" w14:textId="77777777" w:rsidR="001E03F9" w:rsidRPr="00B87946" w:rsidRDefault="001E03F9">
      <w:pPr>
        <w:pStyle w:val="ListParagraph"/>
        <w:numPr>
          <w:ilvl w:val="0"/>
          <w:numId w:val="4"/>
        </w:numPr>
        <w:rPr>
          <w:sz w:val="24"/>
          <w:szCs w:val="24"/>
        </w:rPr>
      </w:pPr>
      <w:r w:rsidRPr="00B87946">
        <w:rPr>
          <w:sz w:val="24"/>
          <w:szCs w:val="24"/>
        </w:rPr>
        <w:lastRenderedPageBreak/>
        <w:t>Serve proactively as ambassadors for the Foundation by engaging their friends, peers, colleagues about the organization and its work.</w:t>
      </w:r>
    </w:p>
    <w:p w14:paraId="631B2B7F" w14:textId="1514E10A" w:rsidR="001E03F9" w:rsidRPr="00A03CA2" w:rsidRDefault="001E03F9" w:rsidP="00A03CA2">
      <w:pPr>
        <w:rPr>
          <w:sz w:val="24"/>
          <w:szCs w:val="24"/>
        </w:rPr>
      </w:pPr>
    </w:p>
    <w:p w14:paraId="7E20B5BE" w14:textId="21510EAA" w:rsidR="001E03F9" w:rsidRPr="00B87946" w:rsidRDefault="001E03F9">
      <w:pPr>
        <w:pStyle w:val="ListParagraph"/>
        <w:numPr>
          <w:ilvl w:val="0"/>
          <w:numId w:val="4"/>
        </w:numPr>
        <w:rPr>
          <w:sz w:val="24"/>
          <w:szCs w:val="24"/>
        </w:rPr>
      </w:pPr>
      <w:r w:rsidRPr="00B87946">
        <w:rPr>
          <w:sz w:val="24"/>
          <w:szCs w:val="24"/>
        </w:rPr>
        <w:t>Attend as many organizational events as possible, both to provide support and as a symbolically important representative of the community.</w:t>
      </w:r>
    </w:p>
    <w:p w14:paraId="47E93D13" w14:textId="3DAC4662" w:rsidR="001E03F9" w:rsidRPr="00A03CA2" w:rsidRDefault="001E03F9" w:rsidP="00A03CA2">
      <w:pPr>
        <w:rPr>
          <w:sz w:val="24"/>
          <w:szCs w:val="24"/>
        </w:rPr>
      </w:pPr>
      <w:r w:rsidRPr="00A03CA2">
        <w:rPr>
          <w:sz w:val="24"/>
          <w:szCs w:val="24"/>
        </w:rPr>
        <w:br/>
      </w:r>
    </w:p>
    <w:p w14:paraId="59D8CFE7" w14:textId="77777777" w:rsidR="001E03F9" w:rsidRPr="00A03CA2" w:rsidRDefault="001E03F9" w:rsidP="00A03CA2">
      <w:pPr>
        <w:rPr>
          <w:sz w:val="24"/>
          <w:szCs w:val="24"/>
        </w:rPr>
      </w:pPr>
      <w:r w:rsidRPr="00A03CA2">
        <w:rPr>
          <w:sz w:val="24"/>
          <w:szCs w:val="24"/>
        </w:rPr>
        <w:t>Elected Officials and Employees</w:t>
      </w:r>
    </w:p>
    <w:p w14:paraId="6DACAE20" w14:textId="77777777" w:rsidR="001E03F9" w:rsidRPr="00A03CA2" w:rsidRDefault="001E03F9" w:rsidP="00A03CA2">
      <w:pPr>
        <w:rPr>
          <w:sz w:val="24"/>
          <w:szCs w:val="24"/>
        </w:rPr>
      </w:pPr>
    </w:p>
    <w:p w14:paraId="14A10055" w14:textId="78A356B5" w:rsidR="001E03F9" w:rsidRPr="00A03CA2" w:rsidRDefault="001E03F9" w:rsidP="00A03CA2">
      <w:pPr>
        <w:rPr>
          <w:sz w:val="24"/>
          <w:szCs w:val="24"/>
        </w:rPr>
      </w:pPr>
      <w:r w:rsidRPr="00A03CA2">
        <w:rPr>
          <w:sz w:val="24"/>
          <w:szCs w:val="24"/>
        </w:rPr>
        <w:t xml:space="preserve">Publicly elected officials (local, state or national) or other individuals employed full‐ time by </w:t>
      </w:r>
      <w:r w:rsidR="00523F5D">
        <w:rPr>
          <w:sz w:val="24"/>
          <w:szCs w:val="24"/>
        </w:rPr>
        <w:t>_______________</w:t>
      </w:r>
      <w:r w:rsidRPr="00A03CA2">
        <w:rPr>
          <w:sz w:val="24"/>
          <w:szCs w:val="24"/>
        </w:rPr>
        <w:t xml:space="preserve"> may serve on the Board either as voting members or non‐voting advisors; provided, however, that all such elected officials and full‐time District employees shall not constitute more than 25% of the total number of voting members of the Board.</w:t>
      </w:r>
      <w:r w:rsidRPr="00A03CA2">
        <w:rPr>
          <w:sz w:val="24"/>
          <w:szCs w:val="24"/>
        </w:rPr>
        <w:br/>
      </w:r>
    </w:p>
    <w:p w14:paraId="4A471A62" w14:textId="001328AD" w:rsidR="001E03F9" w:rsidRPr="00A03CA2" w:rsidRDefault="001E03F9" w:rsidP="00A03CA2">
      <w:pPr>
        <w:rPr>
          <w:sz w:val="24"/>
          <w:szCs w:val="24"/>
        </w:rPr>
      </w:pPr>
      <w:r w:rsidRPr="00A03CA2">
        <w:rPr>
          <w:sz w:val="24"/>
          <w:szCs w:val="24"/>
        </w:rPr>
        <w:t>Conflicts of Interest</w:t>
      </w:r>
    </w:p>
    <w:p w14:paraId="24CC0ABA" w14:textId="7A0C1BE2" w:rsidR="001E03F9" w:rsidRPr="00A03CA2" w:rsidRDefault="001E03F9" w:rsidP="00A03CA2">
      <w:pPr>
        <w:rPr>
          <w:sz w:val="24"/>
          <w:szCs w:val="24"/>
        </w:rPr>
      </w:pPr>
    </w:p>
    <w:p w14:paraId="42C45557" w14:textId="77777777" w:rsidR="001E03F9" w:rsidRPr="00A03CA2" w:rsidRDefault="001E03F9" w:rsidP="00A03CA2">
      <w:pPr>
        <w:rPr>
          <w:sz w:val="24"/>
          <w:szCs w:val="24"/>
        </w:rPr>
      </w:pPr>
      <w:r w:rsidRPr="00A03CA2">
        <w:rPr>
          <w:sz w:val="24"/>
          <w:szCs w:val="24"/>
        </w:rPr>
        <w:t>Definition</w:t>
      </w:r>
    </w:p>
    <w:p w14:paraId="010AC74C" w14:textId="77777777" w:rsidR="001E03F9" w:rsidRPr="00A03CA2" w:rsidRDefault="001E03F9" w:rsidP="00A03CA2">
      <w:pPr>
        <w:rPr>
          <w:sz w:val="24"/>
          <w:szCs w:val="24"/>
        </w:rPr>
      </w:pPr>
    </w:p>
    <w:p w14:paraId="158C562D" w14:textId="77777777" w:rsidR="001E03F9" w:rsidRPr="00A03CA2" w:rsidRDefault="001E03F9" w:rsidP="00A03CA2">
      <w:pPr>
        <w:rPr>
          <w:sz w:val="24"/>
          <w:szCs w:val="24"/>
        </w:rPr>
      </w:pPr>
      <w:r w:rsidRPr="00A03CA2">
        <w:rPr>
          <w:sz w:val="24"/>
          <w:szCs w:val="24"/>
        </w:rPr>
        <w:t>A conflict of interest is any situation or activity by a Board Member (or immediate family) that may directly or indirectly negatively affect the best interests of the Foundation.  </w:t>
      </w:r>
    </w:p>
    <w:p w14:paraId="5669E0FA" w14:textId="77777777" w:rsidR="00185F96" w:rsidRDefault="00185F96" w:rsidP="00A03CA2">
      <w:pPr>
        <w:rPr>
          <w:sz w:val="24"/>
          <w:szCs w:val="24"/>
        </w:rPr>
      </w:pPr>
    </w:p>
    <w:p w14:paraId="43D2AC3A" w14:textId="0567CD87" w:rsidR="001E03F9" w:rsidRPr="00A03CA2" w:rsidRDefault="001E03F9" w:rsidP="00A03CA2">
      <w:pPr>
        <w:rPr>
          <w:sz w:val="24"/>
          <w:szCs w:val="24"/>
        </w:rPr>
      </w:pPr>
      <w:r w:rsidRPr="00A03CA2">
        <w:rPr>
          <w:sz w:val="24"/>
          <w:szCs w:val="24"/>
        </w:rPr>
        <w:t>Examples include</w:t>
      </w:r>
      <w:r w:rsidR="00185F96">
        <w:rPr>
          <w:sz w:val="24"/>
          <w:szCs w:val="24"/>
        </w:rPr>
        <w:t xml:space="preserve"> but are not limited to</w:t>
      </w:r>
      <w:r w:rsidRPr="00A03CA2">
        <w:rPr>
          <w:sz w:val="24"/>
          <w:szCs w:val="24"/>
        </w:rPr>
        <w:t>:</w:t>
      </w:r>
    </w:p>
    <w:p w14:paraId="0426150A" w14:textId="7A4465F1" w:rsidR="001E03F9" w:rsidRPr="00A03CA2" w:rsidRDefault="001E03F9" w:rsidP="00A03CA2">
      <w:pPr>
        <w:rPr>
          <w:sz w:val="24"/>
          <w:szCs w:val="24"/>
        </w:rPr>
      </w:pPr>
    </w:p>
    <w:p w14:paraId="4401C1E7" w14:textId="3CA80475" w:rsidR="001E03F9" w:rsidRPr="00185F96" w:rsidRDefault="001E03F9">
      <w:pPr>
        <w:pStyle w:val="ListParagraph"/>
        <w:numPr>
          <w:ilvl w:val="0"/>
          <w:numId w:val="6"/>
        </w:numPr>
        <w:rPr>
          <w:sz w:val="24"/>
          <w:szCs w:val="24"/>
        </w:rPr>
      </w:pPr>
      <w:r w:rsidRPr="00185F96">
        <w:rPr>
          <w:sz w:val="24"/>
          <w:szCs w:val="24"/>
        </w:rPr>
        <w:t>Doing business with the Foundation or holding any financial interest in Board assets</w:t>
      </w:r>
      <w:r w:rsidR="00185F96">
        <w:rPr>
          <w:sz w:val="24"/>
          <w:szCs w:val="24"/>
        </w:rPr>
        <w:t>.</w:t>
      </w:r>
      <w:r w:rsidRPr="00185F96">
        <w:rPr>
          <w:sz w:val="24"/>
          <w:szCs w:val="24"/>
        </w:rPr>
        <w:t> </w:t>
      </w:r>
    </w:p>
    <w:p w14:paraId="12788746" w14:textId="1B306671" w:rsidR="001E03F9" w:rsidRPr="00185F96" w:rsidRDefault="001E03F9">
      <w:pPr>
        <w:pStyle w:val="ListParagraph"/>
        <w:numPr>
          <w:ilvl w:val="0"/>
          <w:numId w:val="6"/>
        </w:numPr>
        <w:rPr>
          <w:sz w:val="24"/>
          <w:szCs w:val="24"/>
        </w:rPr>
      </w:pPr>
      <w:r w:rsidRPr="00185F96">
        <w:rPr>
          <w:sz w:val="24"/>
          <w:szCs w:val="24"/>
        </w:rPr>
        <w:t>Buying or selling goods or services to the Foundation</w:t>
      </w:r>
      <w:r w:rsidR="00185F96">
        <w:rPr>
          <w:sz w:val="24"/>
          <w:szCs w:val="24"/>
        </w:rPr>
        <w:t>.</w:t>
      </w:r>
    </w:p>
    <w:p w14:paraId="19901EE1" w14:textId="2AD6B8C5" w:rsidR="001E03F9" w:rsidRPr="00185F96" w:rsidRDefault="001E03F9">
      <w:pPr>
        <w:pStyle w:val="ListParagraph"/>
        <w:numPr>
          <w:ilvl w:val="0"/>
          <w:numId w:val="6"/>
        </w:numPr>
        <w:rPr>
          <w:sz w:val="24"/>
          <w:szCs w:val="24"/>
        </w:rPr>
      </w:pPr>
      <w:r w:rsidRPr="00185F96">
        <w:rPr>
          <w:sz w:val="24"/>
          <w:szCs w:val="24"/>
        </w:rPr>
        <w:t>Political campaigning in connection with any Foundation activity or event</w:t>
      </w:r>
      <w:r w:rsidR="00185F96">
        <w:rPr>
          <w:sz w:val="24"/>
          <w:szCs w:val="24"/>
        </w:rPr>
        <w:t>.</w:t>
      </w:r>
    </w:p>
    <w:p w14:paraId="48FD4EE4" w14:textId="0A7B2E7E" w:rsidR="001E03F9" w:rsidRPr="00185F96" w:rsidRDefault="001E03F9">
      <w:pPr>
        <w:pStyle w:val="ListParagraph"/>
        <w:numPr>
          <w:ilvl w:val="0"/>
          <w:numId w:val="6"/>
        </w:numPr>
        <w:rPr>
          <w:sz w:val="24"/>
          <w:szCs w:val="24"/>
        </w:rPr>
      </w:pPr>
      <w:r w:rsidRPr="00185F96">
        <w:rPr>
          <w:sz w:val="24"/>
          <w:szCs w:val="24"/>
        </w:rPr>
        <w:t>Voting or participating in any matter in that involves which the Board Member, or one of their relatives, business associates or personal relationships is involved</w:t>
      </w:r>
      <w:r w:rsidR="00185F96">
        <w:rPr>
          <w:sz w:val="24"/>
          <w:szCs w:val="24"/>
        </w:rPr>
        <w:t>.</w:t>
      </w:r>
    </w:p>
    <w:p w14:paraId="38C860AA" w14:textId="32B351D8" w:rsidR="001E03F9" w:rsidRPr="00185F96" w:rsidRDefault="001E03F9">
      <w:pPr>
        <w:pStyle w:val="ListParagraph"/>
        <w:numPr>
          <w:ilvl w:val="0"/>
          <w:numId w:val="6"/>
        </w:numPr>
        <w:rPr>
          <w:sz w:val="24"/>
          <w:szCs w:val="24"/>
        </w:rPr>
      </w:pPr>
      <w:r w:rsidRPr="00185F96">
        <w:rPr>
          <w:sz w:val="24"/>
          <w:szCs w:val="24"/>
        </w:rPr>
        <w:t>Taking or failing to take any other action that may give the appearance of impropriety</w:t>
      </w:r>
      <w:r w:rsidR="00185F96">
        <w:rPr>
          <w:sz w:val="24"/>
          <w:szCs w:val="24"/>
        </w:rPr>
        <w:t>.</w:t>
      </w:r>
    </w:p>
    <w:p w14:paraId="48AA1363" w14:textId="77777777" w:rsidR="001E03F9" w:rsidRPr="00A03CA2" w:rsidRDefault="001E03F9" w:rsidP="00A03CA2">
      <w:pPr>
        <w:rPr>
          <w:sz w:val="24"/>
          <w:szCs w:val="24"/>
        </w:rPr>
      </w:pPr>
      <w:r w:rsidRPr="00A03CA2">
        <w:rPr>
          <w:sz w:val="24"/>
          <w:szCs w:val="24"/>
        </w:rPr>
        <w:br/>
      </w:r>
    </w:p>
    <w:p w14:paraId="3FB6A93D" w14:textId="77777777" w:rsidR="001E03F9" w:rsidRPr="00BC5A45" w:rsidRDefault="001E03F9" w:rsidP="00A03CA2">
      <w:pPr>
        <w:rPr>
          <w:sz w:val="24"/>
          <w:szCs w:val="24"/>
        </w:rPr>
      </w:pPr>
      <w:r w:rsidRPr="00BC5A45">
        <w:rPr>
          <w:sz w:val="24"/>
          <w:szCs w:val="24"/>
        </w:rPr>
        <w:t>Procedures</w:t>
      </w:r>
    </w:p>
    <w:p w14:paraId="5D874EB1" w14:textId="77777777" w:rsidR="001E03F9" w:rsidRPr="00A03CA2" w:rsidRDefault="001E03F9" w:rsidP="00A03CA2">
      <w:pPr>
        <w:rPr>
          <w:sz w:val="24"/>
          <w:szCs w:val="24"/>
        </w:rPr>
      </w:pPr>
    </w:p>
    <w:p w14:paraId="2AE2CBB9" w14:textId="764085D1" w:rsidR="001E03F9" w:rsidRPr="00A03CA2" w:rsidRDefault="001E03F9" w:rsidP="00A03CA2">
      <w:pPr>
        <w:rPr>
          <w:sz w:val="24"/>
          <w:szCs w:val="24"/>
        </w:rPr>
      </w:pPr>
      <w:r w:rsidRPr="00A03CA2">
        <w:rPr>
          <w:sz w:val="24"/>
          <w:szCs w:val="24"/>
        </w:rPr>
        <w:t>Board Members who have an actual or potential conflict of interest shall disclose this relationship to the Board. Any questions should be resolved in favor of disclosure. S</w:t>
      </w:r>
      <w:r w:rsidR="00493415">
        <w:rPr>
          <w:sz w:val="24"/>
          <w:szCs w:val="24"/>
        </w:rPr>
        <w:t>aid</w:t>
      </w:r>
      <w:r w:rsidRPr="00A03CA2">
        <w:rPr>
          <w:sz w:val="24"/>
          <w:szCs w:val="24"/>
        </w:rPr>
        <w:t xml:space="preserve"> members shall not advocate or vote regarding such matter and may be excused from Board discussion at the request of any other Board Member. Such actions should be noted in Board meeting minutes.</w:t>
      </w:r>
    </w:p>
    <w:p w14:paraId="59AE2F81" w14:textId="77777777" w:rsidR="001E03F9" w:rsidRPr="00A03CA2" w:rsidRDefault="001E03F9" w:rsidP="00A03CA2">
      <w:pPr>
        <w:rPr>
          <w:sz w:val="24"/>
          <w:szCs w:val="24"/>
        </w:rPr>
      </w:pPr>
    </w:p>
    <w:p w14:paraId="0A6143A7" w14:textId="77777777" w:rsidR="001E03F9" w:rsidRPr="00A03CA2" w:rsidRDefault="001E03F9" w:rsidP="00A03CA2">
      <w:pPr>
        <w:rPr>
          <w:sz w:val="24"/>
          <w:szCs w:val="24"/>
        </w:rPr>
      </w:pPr>
      <w:r w:rsidRPr="00A03CA2">
        <w:rPr>
          <w:sz w:val="24"/>
          <w:szCs w:val="24"/>
        </w:rPr>
        <w:t>Exceptions to the Conflicts of Interest Policy can be made upon full disclosure and unanimous vote of the Board.</w:t>
      </w:r>
    </w:p>
    <w:p w14:paraId="506D24B3" w14:textId="77777777" w:rsidR="001E03F9" w:rsidRPr="00A03CA2" w:rsidRDefault="001E03F9" w:rsidP="00A03CA2">
      <w:pPr>
        <w:rPr>
          <w:sz w:val="24"/>
          <w:szCs w:val="24"/>
        </w:rPr>
      </w:pPr>
      <w:r w:rsidRPr="00A03CA2">
        <w:rPr>
          <w:sz w:val="24"/>
          <w:szCs w:val="24"/>
        </w:rPr>
        <w:br/>
      </w:r>
    </w:p>
    <w:p w14:paraId="0625C85D" w14:textId="77777777" w:rsidR="001E03F9" w:rsidRPr="00A03CA2" w:rsidRDefault="001E03F9" w:rsidP="00A03CA2">
      <w:pPr>
        <w:rPr>
          <w:sz w:val="24"/>
          <w:szCs w:val="24"/>
        </w:rPr>
      </w:pPr>
      <w:r w:rsidRPr="00A03CA2">
        <w:rPr>
          <w:sz w:val="24"/>
          <w:szCs w:val="24"/>
        </w:rPr>
        <w:lastRenderedPageBreak/>
        <w:t>Board Planning and Annual Review</w:t>
      </w:r>
    </w:p>
    <w:p w14:paraId="72844963" w14:textId="77777777" w:rsidR="001E03F9" w:rsidRPr="00A03CA2" w:rsidRDefault="001E03F9" w:rsidP="00A03CA2">
      <w:pPr>
        <w:rPr>
          <w:sz w:val="24"/>
          <w:szCs w:val="24"/>
        </w:rPr>
      </w:pPr>
    </w:p>
    <w:p w14:paraId="58003E3E" w14:textId="77777777" w:rsidR="001E03F9" w:rsidRPr="00A03CA2" w:rsidRDefault="001E03F9" w:rsidP="00A03CA2">
      <w:pPr>
        <w:rPr>
          <w:sz w:val="24"/>
          <w:szCs w:val="24"/>
        </w:rPr>
      </w:pPr>
      <w:r w:rsidRPr="00A03CA2">
        <w:rPr>
          <w:sz w:val="24"/>
          <w:szCs w:val="24"/>
        </w:rPr>
        <w:t>The Board shall ensure that the Foundation develops and maintains up‐to‐date governance documents, including a Mission and Vision statement, Strategic Plan, and Annual Budget.  Such core documents shall be reviewed annually.</w:t>
      </w:r>
    </w:p>
    <w:p w14:paraId="1C60C44A" w14:textId="77777777" w:rsidR="001E03F9" w:rsidRPr="00A03CA2" w:rsidRDefault="001E03F9" w:rsidP="00A03CA2">
      <w:pPr>
        <w:rPr>
          <w:sz w:val="24"/>
          <w:szCs w:val="24"/>
        </w:rPr>
      </w:pPr>
    </w:p>
    <w:p w14:paraId="475716B6" w14:textId="0BA45966" w:rsidR="001E03F9" w:rsidRDefault="001E03F9" w:rsidP="00A03CA2">
      <w:pPr>
        <w:rPr>
          <w:b/>
          <w:bCs/>
          <w:sz w:val="28"/>
          <w:szCs w:val="28"/>
        </w:rPr>
      </w:pPr>
      <w:r w:rsidRPr="008A7E74">
        <w:rPr>
          <w:b/>
          <w:bCs/>
          <w:sz w:val="28"/>
          <w:szCs w:val="28"/>
        </w:rPr>
        <w:t>SECTION 2</w:t>
      </w:r>
    </w:p>
    <w:p w14:paraId="3B0659A0" w14:textId="77777777" w:rsidR="008A7E74" w:rsidRPr="008A7E74" w:rsidRDefault="008A7E74" w:rsidP="00A03CA2">
      <w:pPr>
        <w:rPr>
          <w:b/>
          <w:bCs/>
          <w:sz w:val="28"/>
          <w:szCs w:val="28"/>
        </w:rPr>
      </w:pPr>
    </w:p>
    <w:p w14:paraId="730F170F" w14:textId="77777777" w:rsidR="001E03F9" w:rsidRPr="008A7E74" w:rsidRDefault="001E03F9" w:rsidP="00A03CA2">
      <w:pPr>
        <w:rPr>
          <w:b/>
          <w:bCs/>
          <w:sz w:val="24"/>
          <w:szCs w:val="24"/>
        </w:rPr>
      </w:pPr>
      <w:r w:rsidRPr="008A7E74">
        <w:rPr>
          <w:b/>
          <w:bCs/>
          <w:sz w:val="24"/>
          <w:szCs w:val="24"/>
        </w:rPr>
        <w:t>OFFICE POLICIES AND PROCEDURES</w:t>
      </w:r>
    </w:p>
    <w:p w14:paraId="5A28A4D8" w14:textId="77777777" w:rsidR="008A7E74" w:rsidRDefault="008A7E74" w:rsidP="00A03CA2">
      <w:pPr>
        <w:rPr>
          <w:sz w:val="24"/>
          <w:szCs w:val="24"/>
        </w:rPr>
      </w:pPr>
    </w:p>
    <w:p w14:paraId="24F49D93" w14:textId="7DA9121C" w:rsidR="001E03F9" w:rsidRPr="00A03CA2" w:rsidRDefault="001E03F9" w:rsidP="00A03CA2">
      <w:pPr>
        <w:rPr>
          <w:sz w:val="24"/>
          <w:szCs w:val="24"/>
        </w:rPr>
      </w:pPr>
      <w:r w:rsidRPr="00A03CA2">
        <w:rPr>
          <w:sz w:val="24"/>
          <w:szCs w:val="24"/>
        </w:rPr>
        <w:t>Foundation Files</w:t>
      </w:r>
    </w:p>
    <w:p w14:paraId="574DE572" w14:textId="77777777" w:rsidR="001E03F9" w:rsidRPr="00A03CA2" w:rsidRDefault="001E03F9" w:rsidP="00A03CA2">
      <w:pPr>
        <w:rPr>
          <w:sz w:val="24"/>
          <w:szCs w:val="24"/>
        </w:rPr>
      </w:pPr>
    </w:p>
    <w:p w14:paraId="5098C48D" w14:textId="11EFF3B3" w:rsidR="001E03F9" w:rsidRPr="00A03CA2" w:rsidRDefault="001E03F9" w:rsidP="00A03CA2">
      <w:pPr>
        <w:rPr>
          <w:sz w:val="24"/>
          <w:szCs w:val="24"/>
        </w:rPr>
      </w:pPr>
      <w:r w:rsidRPr="00A03CA2">
        <w:rPr>
          <w:sz w:val="24"/>
          <w:szCs w:val="24"/>
        </w:rPr>
        <w:t>Written hard copy and/or electronic files for all aspects of the Foundation will be established and maintained with current information.  These files will include, but</w:t>
      </w:r>
      <w:r w:rsidR="008A7E74">
        <w:rPr>
          <w:sz w:val="24"/>
          <w:szCs w:val="24"/>
        </w:rPr>
        <w:t xml:space="preserve"> </w:t>
      </w:r>
      <w:r w:rsidRPr="00A03CA2">
        <w:rPr>
          <w:sz w:val="24"/>
          <w:szCs w:val="24"/>
        </w:rPr>
        <w:t>not be limited to the following: Articles of Incorporation, IRS 1023 Application, IRS Letter of Determination, IRS Form 990, and Minutes of all Board Meetings, Financial Reports, Budgets, Current List of Board of Directors, Foundation Programs, Grant Applications and Allocations and other documents relating to Foundation governance and operations.</w:t>
      </w:r>
    </w:p>
    <w:p w14:paraId="0FB931D6" w14:textId="3D64DF69" w:rsidR="001E03F9" w:rsidRPr="00A03CA2" w:rsidRDefault="001E03F9" w:rsidP="00A03CA2">
      <w:pPr>
        <w:rPr>
          <w:sz w:val="24"/>
          <w:szCs w:val="24"/>
        </w:rPr>
      </w:pPr>
    </w:p>
    <w:p w14:paraId="4EB9A5B3" w14:textId="77777777" w:rsidR="001E03F9" w:rsidRPr="00A03CA2" w:rsidRDefault="001E03F9" w:rsidP="00A03CA2">
      <w:pPr>
        <w:rPr>
          <w:sz w:val="24"/>
          <w:szCs w:val="24"/>
        </w:rPr>
      </w:pPr>
      <w:r w:rsidRPr="00A03CA2">
        <w:rPr>
          <w:sz w:val="24"/>
          <w:szCs w:val="24"/>
        </w:rPr>
        <w:t>Financial Records</w:t>
      </w:r>
    </w:p>
    <w:p w14:paraId="43169E64" w14:textId="77777777" w:rsidR="001E03F9" w:rsidRPr="00A03CA2" w:rsidRDefault="001E03F9" w:rsidP="00A03CA2">
      <w:pPr>
        <w:rPr>
          <w:sz w:val="24"/>
          <w:szCs w:val="24"/>
        </w:rPr>
      </w:pPr>
    </w:p>
    <w:p w14:paraId="55C73E6A" w14:textId="668E4C93" w:rsidR="001E03F9" w:rsidRPr="00A03CA2" w:rsidRDefault="001E03F9" w:rsidP="00A03CA2">
      <w:pPr>
        <w:rPr>
          <w:sz w:val="24"/>
          <w:szCs w:val="24"/>
        </w:rPr>
      </w:pPr>
      <w:r w:rsidRPr="00A03CA2">
        <w:rPr>
          <w:sz w:val="24"/>
          <w:szCs w:val="24"/>
        </w:rPr>
        <w:t xml:space="preserve">Copies of all financial records will be maintained and stored on the appropriate Foundation computer software or approved data storage provider. If hard copies are kept, they will be filed in boxes appropriately labeled and stored in a designated area of the </w:t>
      </w:r>
      <w:r w:rsidR="00523F5D">
        <w:rPr>
          <w:sz w:val="24"/>
          <w:szCs w:val="24"/>
        </w:rPr>
        <w:t>_______________</w:t>
      </w:r>
      <w:r w:rsidRPr="00A03CA2">
        <w:rPr>
          <w:sz w:val="24"/>
          <w:szCs w:val="24"/>
        </w:rPr>
        <w:t xml:space="preserve"> offices.</w:t>
      </w:r>
    </w:p>
    <w:p w14:paraId="57B24B69" w14:textId="61DBA0A0" w:rsidR="001E03F9" w:rsidRPr="00A03CA2" w:rsidRDefault="001E03F9" w:rsidP="00A03CA2">
      <w:pPr>
        <w:rPr>
          <w:sz w:val="24"/>
          <w:szCs w:val="24"/>
        </w:rPr>
      </w:pPr>
    </w:p>
    <w:p w14:paraId="6E03F25A" w14:textId="77777777" w:rsidR="001E03F9" w:rsidRPr="00A03CA2" w:rsidRDefault="001E03F9" w:rsidP="00A03CA2">
      <w:pPr>
        <w:rPr>
          <w:sz w:val="24"/>
          <w:szCs w:val="24"/>
        </w:rPr>
      </w:pPr>
      <w:r w:rsidRPr="00A03CA2">
        <w:rPr>
          <w:sz w:val="24"/>
          <w:szCs w:val="24"/>
        </w:rPr>
        <w:t>Current Financial Information Files</w:t>
      </w:r>
    </w:p>
    <w:p w14:paraId="28756686" w14:textId="77777777" w:rsidR="001E03F9" w:rsidRPr="00A03CA2" w:rsidRDefault="001E03F9" w:rsidP="00A03CA2">
      <w:pPr>
        <w:rPr>
          <w:sz w:val="24"/>
          <w:szCs w:val="24"/>
        </w:rPr>
      </w:pPr>
    </w:p>
    <w:p w14:paraId="6339D3BF" w14:textId="07180D35" w:rsidR="001E03F9" w:rsidRDefault="001E03F9" w:rsidP="00A03CA2">
      <w:pPr>
        <w:rPr>
          <w:sz w:val="24"/>
          <w:szCs w:val="24"/>
        </w:rPr>
      </w:pPr>
      <w:r w:rsidRPr="00A03CA2">
        <w:rPr>
          <w:sz w:val="24"/>
          <w:szCs w:val="24"/>
        </w:rPr>
        <w:t>Current financial information will be maintained and stored on the appropriate Foundation computer software/hardware.</w:t>
      </w:r>
    </w:p>
    <w:p w14:paraId="40BF6812" w14:textId="77777777" w:rsidR="008A7E74" w:rsidRPr="00A03CA2" w:rsidRDefault="008A7E74" w:rsidP="00A03CA2">
      <w:pPr>
        <w:rPr>
          <w:sz w:val="24"/>
          <w:szCs w:val="24"/>
        </w:rPr>
      </w:pPr>
    </w:p>
    <w:p w14:paraId="3C7D30DC" w14:textId="77777777" w:rsidR="001E03F9" w:rsidRPr="00A03CA2" w:rsidRDefault="001E03F9" w:rsidP="00A03CA2">
      <w:pPr>
        <w:rPr>
          <w:sz w:val="24"/>
          <w:szCs w:val="24"/>
        </w:rPr>
      </w:pPr>
      <w:r w:rsidRPr="00A03CA2">
        <w:rPr>
          <w:sz w:val="24"/>
          <w:szCs w:val="24"/>
        </w:rPr>
        <w:t>Donor List</w:t>
      </w:r>
    </w:p>
    <w:p w14:paraId="29C84609" w14:textId="77777777" w:rsidR="001E03F9" w:rsidRPr="00A03CA2" w:rsidRDefault="001E03F9" w:rsidP="00A03CA2">
      <w:pPr>
        <w:rPr>
          <w:sz w:val="24"/>
          <w:szCs w:val="24"/>
        </w:rPr>
      </w:pPr>
    </w:p>
    <w:p w14:paraId="03338025" w14:textId="78D6D561" w:rsidR="001E03F9" w:rsidRPr="00A03CA2" w:rsidRDefault="001E03F9" w:rsidP="00A03CA2">
      <w:pPr>
        <w:rPr>
          <w:sz w:val="24"/>
          <w:szCs w:val="24"/>
        </w:rPr>
      </w:pPr>
      <w:r w:rsidRPr="00A03CA2">
        <w:rPr>
          <w:sz w:val="24"/>
          <w:szCs w:val="24"/>
        </w:rPr>
        <w:t xml:space="preserve">Staff will maintain, using Foundation specific software, a current mailing list and a master list of donors will be maintained, updated and stored on the appropriate computer software/hardware. Donors should be recognized publicly, through publication on the Foundation’s website or other Foundation communications, with permission. This information will be identified and securely managed to protect donor confidentiality and will not be used for purposes other than as agreed by the Foundation’s </w:t>
      </w:r>
      <w:r w:rsidR="00E36011">
        <w:rPr>
          <w:sz w:val="24"/>
          <w:szCs w:val="24"/>
        </w:rPr>
        <w:t>Board</w:t>
      </w:r>
      <w:r w:rsidRPr="00A03CA2">
        <w:rPr>
          <w:sz w:val="24"/>
          <w:szCs w:val="24"/>
        </w:rPr>
        <w:t>.  Donor list of past, present or prospect, will not be sold nor shared externally.   </w:t>
      </w:r>
    </w:p>
    <w:p w14:paraId="69C7B9BF" w14:textId="77777777" w:rsidR="001E03F9" w:rsidRPr="00A03CA2" w:rsidRDefault="001E03F9" w:rsidP="00A03CA2">
      <w:pPr>
        <w:rPr>
          <w:sz w:val="24"/>
          <w:szCs w:val="24"/>
        </w:rPr>
      </w:pPr>
      <w:r w:rsidRPr="00A03CA2">
        <w:rPr>
          <w:sz w:val="24"/>
          <w:szCs w:val="24"/>
        </w:rPr>
        <w:br/>
      </w:r>
    </w:p>
    <w:p w14:paraId="6768643B" w14:textId="2ADA2A70" w:rsidR="008A7E74" w:rsidRDefault="001E03F9" w:rsidP="00A03CA2">
      <w:pPr>
        <w:rPr>
          <w:sz w:val="24"/>
          <w:szCs w:val="24"/>
        </w:rPr>
      </w:pPr>
      <w:r w:rsidRPr="00A03CA2">
        <w:rPr>
          <w:sz w:val="24"/>
          <w:szCs w:val="24"/>
        </w:rPr>
        <w:t>Backup of Foundation Files</w:t>
      </w:r>
    </w:p>
    <w:p w14:paraId="0E9ADFF6" w14:textId="77777777" w:rsidR="008A7E74" w:rsidRDefault="008A7E74" w:rsidP="00A03CA2">
      <w:pPr>
        <w:rPr>
          <w:sz w:val="24"/>
          <w:szCs w:val="24"/>
        </w:rPr>
      </w:pPr>
    </w:p>
    <w:p w14:paraId="2AF77EEF" w14:textId="71026B62" w:rsidR="001E03F9" w:rsidRPr="00A03CA2" w:rsidRDefault="001E03F9" w:rsidP="00A03CA2">
      <w:pPr>
        <w:rPr>
          <w:sz w:val="24"/>
          <w:szCs w:val="24"/>
        </w:rPr>
      </w:pPr>
      <w:r w:rsidRPr="00A03CA2">
        <w:rPr>
          <w:sz w:val="24"/>
          <w:szCs w:val="24"/>
        </w:rPr>
        <w:lastRenderedPageBreak/>
        <w:t xml:space="preserve">Computer files regarding important Foundation documents such as the donor database, financial information, and Board meeting minutes, as deemed appropriate, will be backed up digitally and stored at </w:t>
      </w:r>
      <w:r w:rsidR="00523F5D">
        <w:rPr>
          <w:sz w:val="24"/>
          <w:szCs w:val="24"/>
        </w:rPr>
        <w:t>_______________</w:t>
      </w:r>
      <w:r w:rsidRPr="00A03CA2">
        <w:rPr>
          <w:sz w:val="24"/>
          <w:szCs w:val="24"/>
        </w:rPr>
        <w:t xml:space="preserve"> offices.</w:t>
      </w:r>
    </w:p>
    <w:p w14:paraId="73CD687E" w14:textId="77777777" w:rsidR="001E03F9" w:rsidRPr="00A03CA2" w:rsidRDefault="001E03F9" w:rsidP="00A03CA2">
      <w:pPr>
        <w:rPr>
          <w:sz w:val="24"/>
          <w:szCs w:val="24"/>
        </w:rPr>
      </w:pPr>
      <w:r w:rsidRPr="00A03CA2">
        <w:rPr>
          <w:sz w:val="24"/>
          <w:szCs w:val="24"/>
        </w:rPr>
        <w:br/>
      </w:r>
    </w:p>
    <w:p w14:paraId="2A2EA987" w14:textId="77777777" w:rsidR="001E03F9" w:rsidRPr="00A03CA2" w:rsidRDefault="001E03F9" w:rsidP="00A03CA2">
      <w:pPr>
        <w:rPr>
          <w:sz w:val="24"/>
          <w:szCs w:val="24"/>
        </w:rPr>
      </w:pPr>
      <w:r w:rsidRPr="00A03CA2">
        <w:rPr>
          <w:sz w:val="24"/>
          <w:szCs w:val="24"/>
        </w:rPr>
        <w:t>Travel Reimbursement</w:t>
      </w:r>
    </w:p>
    <w:p w14:paraId="5B2A6E57" w14:textId="77777777" w:rsidR="001E03F9" w:rsidRPr="00A03CA2" w:rsidRDefault="001E03F9" w:rsidP="00A03CA2">
      <w:pPr>
        <w:rPr>
          <w:sz w:val="24"/>
          <w:szCs w:val="24"/>
        </w:rPr>
      </w:pPr>
    </w:p>
    <w:p w14:paraId="05D7F8B2" w14:textId="77777777" w:rsidR="001E03F9" w:rsidRPr="00A03CA2" w:rsidRDefault="001E03F9" w:rsidP="00A03CA2">
      <w:pPr>
        <w:rPr>
          <w:sz w:val="24"/>
          <w:szCs w:val="24"/>
        </w:rPr>
      </w:pPr>
      <w:r w:rsidRPr="00A03CA2">
        <w:rPr>
          <w:sz w:val="24"/>
          <w:szCs w:val="24"/>
        </w:rPr>
        <w:t>Travel expenses for Foundation Board Members and staff will be approved in advance of travel to a conference or workshop by the Board Treasurer. Approved travel expenses will be reimbursed after review of the Request for Expenditure Reimbursement form by the Treasurer or his/her designee.</w:t>
      </w:r>
    </w:p>
    <w:p w14:paraId="496C6628" w14:textId="77777777" w:rsidR="001E03F9" w:rsidRPr="00A03CA2" w:rsidRDefault="001E03F9" w:rsidP="00A03CA2">
      <w:pPr>
        <w:rPr>
          <w:sz w:val="24"/>
          <w:szCs w:val="24"/>
        </w:rPr>
      </w:pPr>
    </w:p>
    <w:p w14:paraId="5E97EDC9" w14:textId="668E889A" w:rsidR="001E03F9" w:rsidRPr="008A7E74" w:rsidRDefault="001E03F9" w:rsidP="00A03CA2">
      <w:pPr>
        <w:rPr>
          <w:b/>
          <w:bCs/>
          <w:sz w:val="28"/>
          <w:szCs w:val="28"/>
        </w:rPr>
      </w:pPr>
      <w:r w:rsidRPr="008A7E74">
        <w:rPr>
          <w:b/>
          <w:bCs/>
          <w:sz w:val="28"/>
          <w:szCs w:val="28"/>
        </w:rPr>
        <w:t>SECTION 3</w:t>
      </w:r>
    </w:p>
    <w:p w14:paraId="051B6A8B" w14:textId="77777777" w:rsidR="008A7E74" w:rsidRPr="00A03CA2" w:rsidRDefault="008A7E74" w:rsidP="00A03CA2">
      <w:pPr>
        <w:rPr>
          <w:sz w:val="24"/>
          <w:szCs w:val="24"/>
        </w:rPr>
      </w:pPr>
    </w:p>
    <w:p w14:paraId="058A2F62" w14:textId="77777777" w:rsidR="001E03F9" w:rsidRPr="008A7E74" w:rsidRDefault="001E03F9" w:rsidP="00A03CA2">
      <w:pPr>
        <w:rPr>
          <w:b/>
          <w:bCs/>
          <w:sz w:val="24"/>
          <w:szCs w:val="24"/>
        </w:rPr>
      </w:pPr>
      <w:r w:rsidRPr="008A7E74">
        <w:rPr>
          <w:b/>
          <w:bCs/>
          <w:sz w:val="24"/>
          <w:szCs w:val="24"/>
        </w:rPr>
        <w:t>GIFT PLANNING AND ACCEPTANCE</w:t>
      </w:r>
    </w:p>
    <w:p w14:paraId="69948D1F" w14:textId="77777777" w:rsidR="008A7E74" w:rsidRDefault="008A7E74" w:rsidP="00A03CA2">
      <w:pPr>
        <w:rPr>
          <w:sz w:val="24"/>
          <w:szCs w:val="24"/>
        </w:rPr>
      </w:pPr>
    </w:p>
    <w:p w14:paraId="574F763B" w14:textId="77777777" w:rsidR="008A7E74" w:rsidRDefault="001E03F9" w:rsidP="00A03CA2">
      <w:pPr>
        <w:rPr>
          <w:sz w:val="24"/>
          <w:szCs w:val="24"/>
        </w:rPr>
      </w:pPr>
      <w:r w:rsidRPr="00A03CA2">
        <w:rPr>
          <w:sz w:val="24"/>
          <w:szCs w:val="24"/>
        </w:rPr>
        <w:t>Gift Defined</w:t>
      </w:r>
      <w:r w:rsidRPr="00A03CA2">
        <w:rPr>
          <w:sz w:val="24"/>
          <w:szCs w:val="24"/>
        </w:rPr>
        <w:br/>
      </w:r>
    </w:p>
    <w:p w14:paraId="6B9AE4C9" w14:textId="68F10864" w:rsidR="001E03F9" w:rsidRPr="00A03CA2" w:rsidRDefault="001E03F9" w:rsidP="00A03CA2">
      <w:pPr>
        <w:rPr>
          <w:sz w:val="24"/>
          <w:szCs w:val="24"/>
        </w:rPr>
      </w:pPr>
      <w:r w:rsidRPr="00A03CA2">
        <w:rPr>
          <w:sz w:val="24"/>
          <w:szCs w:val="24"/>
        </w:rPr>
        <w:t xml:space="preserve">A gift is defined as anything of value given to the Foundation by a donor who, at the time of giving, relinquishes all possession and control. The Foundation reserves the right to refuse all or any part of any gift that does not serve, in its opinion, to constructively further its mission or is deemed administratively impractical. No donor shall have the right of final selection of recipients of the gift. Nothing herein shall preclude the Foundation from taking account of the donor’s expressed preferences as respects the types of programs a gift may be used to support, so long as the </w:t>
      </w:r>
      <w:r w:rsidR="00523F5D">
        <w:rPr>
          <w:sz w:val="24"/>
          <w:szCs w:val="24"/>
        </w:rPr>
        <w:t>_______________</w:t>
      </w:r>
      <w:r w:rsidRPr="00A03CA2">
        <w:rPr>
          <w:sz w:val="24"/>
          <w:szCs w:val="24"/>
        </w:rPr>
        <w:t xml:space="preserve"> Foundation retains full discretion over the actual application of those proceeds consistent with its mission.</w:t>
      </w:r>
    </w:p>
    <w:p w14:paraId="3047DED8" w14:textId="57A086D1" w:rsidR="001E03F9" w:rsidRPr="00A03CA2" w:rsidRDefault="001E03F9" w:rsidP="00A03CA2">
      <w:pPr>
        <w:rPr>
          <w:sz w:val="24"/>
          <w:szCs w:val="24"/>
        </w:rPr>
      </w:pPr>
    </w:p>
    <w:p w14:paraId="503CC6A1" w14:textId="77777777" w:rsidR="001E03F9" w:rsidRPr="00A03CA2" w:rsidRDefault="001E03F9" w:rsidP="00A03CA2">
      <w:pPr>
        <w:rPr>
          <w:sz w:val="24"/>
          <w:szCs w:val="24"/>
        </w:rPr>
      </w:pPr>
      <w:r w:rsidRPr="00A03CA2">
        <w:rPr>
          <w:sz w:val="24"/>
          <w:szCs w:val="24"/>
        </w:rPr>
        <w:t>Professional Counsel</w:t>
      </w:r>
    </w:p>
    <w:p w14:paraId="469CF73D" w14:textId="77777777" w:rsidR="001E03F9" w:rsidRPr="00A03CA2" w:rsidRDefault="001E03F9" w:rsidP="00A03CA2">
      <w:pPr>
        <w:rPr>
          <w:sz w:val="24"/>
          <w:szCs w:val="24"/>
        </w:rPr>
      </w:pPr>
    </w:p>
    <w:p w14:paraId="0EC5B674" w14:textId="77777777" w:rsidR="001E03F9" w:rsidRPr="00A03CA2" w:rsidRDefault="001E03F9" w:rsidP="00A03CA2">
      <w:pPr>
        <w:rPr>
          <w:sz w:val="24"/>
          <w:szCs w:val="24"/>
        </w:rPr>
      </w:pPr>
      <w:r w:rsidRPr="00A03CA2">
        <w:rPr>
          <w:sz w:val="24"/>
          <w:szCs w:val="24"/>
        </w:rPr>
        <w:t>It is the responsibility of each donor to seek professional advice and counsel with regard to any gift made to the Foundation. The Board or any other affiliate or employee of the Foundation will not provide professional counsel or advice to donors with regard to tax liability, estate planning, or investments regarding gifts.</w:t>
      </w:r>
    </w:p>
    <w:p w14:paraId="51F54B11" w14:textId="4460D92A" w:rsidR="001E03F9" w:rsidRPr="00A03CA2" w:rsidRDefault="001E03F9" w:rsidP="00A03CA2">
      <w:pPr>
        <w:rPr>
          <w:sz w:val="24"/>
          <w:szCs w:val="24"/>
        </w:rPr>
      </w:pPr>
    </w:p>
    <w:p w14:paraId="4A4DBD97" w14:textId="77777777" w:rsidR="001E03F9" w:rsidRPr="00A03CA2" w:rsidRDefault="001E03F9" w:rsidP="00A03CA2">
      <w:pPr>
        <w:rPr>
          <w:sz w:val="24"/>
          <w:szCs w:val="24"/>
        </w:rPr>
      </w:pPr>
      <w:r w:rsidRPr="00A03CA2">
        <w:rPr>
          <w:sz w:val="24"/>
          <w:szCs w:val="24"/>
        </w:rPr>
        <w:t>Liquidation of Gifts</w:t>
      </w:r>
    </w:p>
    <w:p w14:paraId="236F31B5" w14:textId="77777777" w:rsidR="001E03F9" w:rsidRPr="00A03CA2" w:rsidRDefault="001E03F9" w:rsidP="00A03CA2">
      <w:pPr>
        <w:rPr>
          <w:sz w:val="24"/>
          <w:szCs w:val="24"/>
        </w:rPr>
      </w:pPr>
    </w:p>
    <w:p w14:paraId="7BD2BD26" w14:textId="627AF36A" w:rsidR="001E03F9" w:rsidRPr="00A03CA2" w:rsidRDefault="001E03F9" w:rsidP="00A03CA2">
      <w:pPr>
        <w:rPr>
          <w:sz w:val="24"/>
          <w:szCs w:val="24"/>
        </w:rPr>
      </w:pPr>
      <w:r w:rsidRPr="00A03CA2">
        <w:rPr>
          <w:sz w:val="24"/>
          <w:szCs w:val="24"/>
        </w:rPr>
        <w:t xml:space="preserve">All gifts, other than cash, made to the Foundation shall generally be liquidated for cash and invested in accordance with Foundation’s Investment Policy as soon as practical. Gifts of tangible property intended to be sold by the Foundation in a fund‐ raising capacity need not be liquidated – the ultimate sale of such items by the Foundation shall be considered an appropriate liquidation of gifts under these guidelines. Any non‐cash gift not intended to be liquidated shall be reviewed and approved by the </w:t>
      </w:r>
      <w:r w:rsidR="007032A1">
        <w:rPr>
          <w:sz w:val="24"/>
          <w:szCs w:val="24"/>
        </w:rPr>
        <w:t>Board.</w:t>
      </w:r>
    </w:p>
    <w:p w14:paraId="5EAF572F" w14:textId="77777777" w:rsidR="001E03F9" w:rsidRPr="00A03CA2" w:rsidRDefault="001E03F9" w:rsidP="00A03CA2">
      <w:pPr>
        <w:rPr>
          <w:sz w:val="24"/>
          <w:szCs w:val="24"/>
        </w:rPr>
      </w:pPr>
    </w:p>
    <w:p w14:paraId="07B093FF" w14:textId="77777777" w:rsidR="001E03F9" w:rsidRPr="00A03CA2" w:rsidRDefault="001E03F9" w:rsidP="00A03CA2">
      <w:pPr>
        <w:rPr>
          <w:sz w:val="24"/>
          <w:szCs w:val="24"/>
        </w:rPr>
      </w:pPr>
      <w:r w:rsidRPr="00A03CA2">
        <w:rPr>
          <w:sz w:val="24"/>
          <w:szCs w:val="24"/>
        </w:rPr>
        <w:lastRenderedPageBreak/>
        <w:t>No donor shall have control of any decision regarding the liquidation of any asset contributed to or owned by the Foundation. Under no circumstances are Board Members obligated to share any current or contemplated investment decision or use of any specific gift with any donor; however, discussion of possible uses of a gift may be considered appropriate at the discretion of the Board.</w:t>
      </w:r>
    </w:p>
    <w:p w14:paraId="1C2A6306" w14:textId="77777777" w:rsidR="001E03F9" w:rsidRPr="00A03CA2" w:rsidRDefault="001E03F9" w:rsidP="00A03CA2">
      <w:pPr>
        <w:rPr>
          <w:sz w:val="24"/>
          <w:szCs w:val="24"/>
        </w:rPr>
      </w:pPr>
      <w:r w:rsidRPr="00A03CA2">
        <w:rPr>
          <w:sz w:val="24"/>
          <w:szCs w:val="24"/>
        </w:rPr>
        <w:br/>
      </w:r>
    </w:p>
    <w:p w14:paraId="2125984D" w14:textId="77777777" w:rsidR="001E03F9" w:rsidRPr="00A03CA2" w:rsidRDefault="001E03F9" w:rsidP="00A03CA2">
      <w:pPr>
        <w:rPr>
          <w:sz w:val="24"/>
          <w:szCs w:val="24"/>
        </w:rPr>
      </w:pPr>
      <w:r w:rsidRPr="00A03CA2">
        <w:rPr>
          <w:sz w:val="24"/>
          <w:szCs w:val="24"/>
        </w:rPr>
        <w:t>Life Insurance</w:t>
      </w:r>
    </w:p>
    <w:p w14:paraId="3A508183" w14:textId="77777777" w:rsidR="001E03F9" w:rsidRPr="00A03CA2" w:rsidRDefault="001E03F9" w:rsidP="00A03CA2">
      <w:pPr>
        <w:rPr>
          <w:sz w:val="24"/>
          <w:szCs w:val="24"/>
        </w:rPr>
      </w:pPr>
    </w:p>
    <w:p w14:paraId="3D8559A1" w14:textId="77777777" w:rsidR="001E03F9" w:rsidRPr="00A03CA2" w:rsidRDefault="001E03F9" w:rsidP="00A03CA2">
      <w:pPr>
        <w:rPr>
          <w:sz w:val="24"/>
          <w:szCs w:val="24"/>
        </w:rPr>
      </w:pPr>
      <w:r w:rsidRPr="00A03CA2">
        <w:rPr>
          <w:sz w:val="24"/>
          <w:szCs w:val="24"/>
        </w:rPr>
        <w:t>Foundation will accept gifts tied to life insurance policies. The tax treatment of such gifts may vary depending upon a variety of factors, including whether ongoing premium payments are required and whether the Foundation is identified as both the owner and the beneficiary of the policy. The Foundation will work with prospective donors of life insurance related gifts to achieve the donor’s aims.</w:t>
      </w:r>
    </w:p>
    <w:p w14:paraId="1A48CF7F" w14:textId="18633B0C" w:rsidR="001E03F9" w:rsidRPr="00A03CA2" w:rsidRDefault="001E03F9" w:rsidP="00A03CA2">
      <w:pPr>
        <w:rPr>
          <w:sz w:val="24"/>
          <w:szCs w:val="24"/>
        </w:rPr>
      </w:pPr>
      <w:r w:rsidRPr="00A03CA2">
        <w:rPr>
          <w:sz w:val="24"/>
          <w:szCs w:val="24"/>
        </w:rPr>
        <w:br/>
        <w:t>Gifts of Cash</w:t>
      </w:r>
      <w:r w:rsidRPr="00A03CA2">
        <w:rPr>
          <w:sz w:val="24"/>
          <w:szCs w:val="24"/>
        </w:rPr>
        <w:br/>
      </w:r>
    </w:p>
    <w:p w14:paraId="7F933867" w14:textId="77777777" w:rsidR="001E03F9" w:rsidRPr="00A03CA2" w:rsidRDefault="001E03F9" w:rsidP="00A03CA2">
      <w:pPr>
        <w:rPr>
          <w:sz w:val="24"/>
          <w:szCs w:val="24"/>
        </w:rPr>
      </w:pPr>
      <w:r w:rsidRPr="00A03CA2">
        <w:rPr>
          <w:sz w:val="24"/>
          <w:szCs w:val="24"/>
        </w:rPr>
        <w:t>Gifts of cash in currency or check may be made to the Foundation at any time.  Gifts of cash made by credit or debit card payment will be accepted if administratively practical and available through established credit card payment vendors, provided it can be done at a reasonable cost.</w:t>
      </w:r>
    </w:p>
    <w:p w14:paraId="5026ED67" w14:textId="31DD089D" w:rsidR="001E03F9" w:rsidRPr="00A03CA2" w:rsidRDefault="001E03F9" w:rsidP="00A03CA2">
      <w:pPr>
        <w:rPr>
          <w:sz w:val="24"/>
          <w:szCs w:val="24"/>
        </w:rPr>
      </w:pPr>
      <w:r w:rsidRPr="00A03CA2">
        <w:rPr>
          <w:sz w:val="24"/>
          <w:szCs w:val="24"/>
        </w:rPr>
        <w:br/>
        <w:t>Securities</w:t>
      </w:r>
    </w:p>
    <w:p w14:paraId="006E78F7" w14:textId="77777777" w:rsidR="001E03F9" w:rsidRPr="00A03CA2" w:rsidRDefault="001E03F9" w:rsidP="00A03CA2">
      <w:pPr>
        <w:rPr>
          <w:sz w:val="24"/>
          <w:szCs w:val="24"/>
        </w:rPr>
      </w:pPr>
    </w:p>
    <w:p w14:paraId="29234877" w14:textId="78605AB9" w:rsidR="001E03F9" w:rsidRPr="00A03CA2" w:rsidRDefault="001E03F9" w:rsidP="00A03CA2">
      <w:pPr>
        <w:rPr>
          <w:sz w:val="24"/>
          <w:szCs w:val="24"/>
        </w:rPr>
      </w:pPr>
      <w:r w:rsidRPr="00A03CA2">
        <w:rPr>
          <w:sz w:val="24"/>
          <w:szCs w:val="24"/>
        </w:rPr>
        <w:t>Publicly traded stocks and bonds that have current marketable value will be accepted at any time. Valuation of the gift shall be the average of the high and low trade prices of the security on the day it is donated to the Foundation. Non‐ marketable securities or publicly‐traded securities that have restrictions in place (</w:t>
      </w:r>
      <w:proofErr w:type="gramStart"/>
      <w:r w:rsidRPr="00A03CA2">
        <w:rPr>
          <w:sz w:val="24"/>
          <w:szCs w:val="24"/>
        </w:rPr>
        <w:t>e.g.</w:t>
      </w:r>
      <w:proofErr w:type="gramEnd"/>
      <w:r w:rsidRPr="00A03CA2">
        <w:rPr>
          <w:sz w:val="24"/>
          <w:szCs w:val="24"/>
        </w:rPr>
        <w:t xml:space="preserve"> restricted stock issued by an employer) will be accepted at the discretion of the </w:t>
      </w:r>
      <w:r w:rsidR="00E36011">
        <w:rPr>
          <w:sz w:val="24"/>
          <w:szCs w:val="24"/>
        </w:rPr>
        <w:t>Board</w:t>
      </w:r>
      <w:r w:rsidRPr="00A03CA2">
        <w:rPr>
          <w:sz w:val="24"/>
          <w:szCs w:val="24"/>
        </w:rPr>
        <w:t xml:space="preserve">. The </w:t>
      </w:r>
      <w:r w:rsidR="00E36011">
        <w:rPr>
          <w:sz w:val="24"/>
          <w:szCs w:val="24"/>
        </w:rPr>
        <w:t>Board</w:t>
      </w:r>
      <w:r w:rsidRPr="00A03CA2">
        <w:rPr>
          <w:sz w:val="24"/>
          <w:szCs w:val="24"/>
        </w:rPr>
        <w:t xml:space="preserve"> shall assess the costs of managing the unmarketable or restricted securities and the likelihood and timing of liquidating the position for cash before accepting a donation of such securities.</w:t>
      </w:r>
    </w:p>
    <w:p w14:paraId="499FC191" w14:textId="77777777" w:rsidR="001E03F9" w:rsidRPr="00A03CA2" w:rsidRDefault="001E03F9" w:rsidP="00A03CA2">
      <w:pPr>
        <w:rPr>
          <w:sz w:val="24"/>
          <w:szCs w:val="24"/>
        </w:rPr>
      </w:pPr>
      <w:r w:rsidRPr="00A03CA2">
        <w:rPr>
          <w:sz w:val="24"/>
          <w:szCs w:val="24"/>
        </w:rPr>
        <w:br/>
      </w:r>
    </w:p>
    <w:p w14:paraId="10D1AFD5" w14:textId="77777777" w:rsidR="001E03F9" w:rsidRPr="00A03CA2" w:rsidRDefault="001E03F9" w:rsidP="00A03CA2">
      <w:pPr>
        <w:rPr>
          <w:sz w:val="24"/>
          <w:szCs w:val="24"/>
        </w:rPr>
      </w:pPr>
      <w:r w:rsidRPr="00A03CA2">
        <w:rPr>
          <w:sz w:val="24"/>
          <w:szCs w:val="24"/>
        </w:rPr>
        <w:t>Personal Wills</w:t>
      </w:r>
    </w:p>
    <w:p w14:paraId="57533992" w14:textId="77777777" w:rsidR="001E03F9" w:rsidRPr="00A03CA2" w:rsidRDefault="001E03F9" w:rsidP="00A03CA2">
      <w:pPr>
        <w:rPr>
          <w:sz w:val="24"/>
          <w:szCs w:val="24"/>
        </w:rPr>
      </w:pPr>
    </w:p>
    <w:p w14:paraId="2ED482E9" w14:textId="77777777" w:rsidR="001E03F9" w:rsidRPr="00A03CA2" w:rsidRDefault="001E03F9" w:rsidP="00A03CA2">
      <w:pPr>
        <w:rPr>
          <w:sz w:val="24"/>
          <w:szCs w:val="24"/>
        </w:rPr>
      </w:pPr>
      <w:r w:rsidRPr="00A03CA2">
        <w:rPr>
          <w:sz w:val="24"/>
          <w:szCs w:val="24"/>
        </w:rPr>
        <w:t>Bequests from an executed and properly probated will shall be accepted in accordance with the donor’s wishes, and in accordance with the mission and goals of the Foundation. The Board reserves the right to decline all or any part of any bequest that does not serve, in its opinion, to constructively further the mission of the Foundation or is deemed administratively impractical.</w:t>
      </w:r>
    </w:p>
    <w:p w14:paraId="29AEFB90" w14:textId="77777777" w:rsidR="001E03F9" w:rsidRPr="00A03CA2" w:rsidRDefault="001E03F9" w:rsidP="00A03CA2">
      <w:pPr>
        <w:rPr>
          <w:sz w:val="24"/>
          <w:szCs w:val="24"/>
        </w:rPr>
      </w:pPr>
      <w:r w:rsidRPr="00A03CA2">
        <w:rPr>
          <w:sz w:val="24"/>
          <w:szCs w:val="24"/>
        </w:rPr>
        <w:br/>
      </w:r>
    </w:p>
    <w:p w14:paraId="38F591C3" w14:textId="77777777" w:rsidR="001E03F9" w:rsidRPr="00A03CA2" w:rsidRDefault="001E03F9" w:rsidP="00A03CA2">
      <w:pPr>
        <w:rPr>
          <w:sz w:val="24"/>
          <w:szCs w:val="24"/>
        </w:rPr>
      </w:pPr>
      <w:r w:rsidRPr="00A03CA2">
        <w:rPr>
          <w:sz w:val="24"/>
          <w:szCs w:val="24"/>
        </w:rPr>
        <w:t>Restricted Gifts</w:t>
      </w:r>
    </w:p>
    <w:p w14:paraId="3FE5C67F" w14:textId="77777777" w:rsidR="001E03F9" w:rsidRPr="00A03CA2" w:rsidRDefault="001E03F9" w:rsidP="00A03CA2">
      <w:pPr>
        <w:rPr>
          <w:sz w:val="24"/>
          <w:szCs w:val="24"/>
        </w:rPr>
      </w:pPr>
    </w:p>
    <w:p w14:paraId="6CFCDC1D" w14:textId="4D712FC1" w:rsidR="001E03F9" w:rsidRPr="00A03CA2" w:rsidRDefault="001E03F9" w:rsidP="00A03CA2">
      <w:pPr>
        <w:rPr>
          <w:sz w:val="24"/>
          <w:szCs w:val="24"/>
        </w:rPr>
      </w:pPr>
      <w:r w:rsidRPr="00A03CA2">
        <w:rPr>
          <w:sz w:val="24"/>
          <w:szCs w:val="24"/>
        </w:rPr>
        <w:t xml:space="preserve">The </w:t>
      </w:r>
      <w:r w:rsidR="00E36011">
        <w:rPr>
          <w:sz w:val="24"/>
          <w:szCs w:val="24"/>
        </w:rPr>
        <w:t>Board</w:t>
      </w:r>
      <w:r w:rsidRPr="00A03CA2">
        <w:rPr>
          <w:sz w:val="24"/>
          <w:szCs w:val="24"/>
        </w:rPr>
        <w:t xml:space="preserve"> may consider the acceptance of gifts where the donor specifies that the donation must be used for a specific project, grant, scholarship or other purpose consistent with the </w:t>
      </w:r>
      <w:r w:rsidRPr="00A03CA2">
        <w:rPr>
          <w:sz w:val="24"/>
          <w:szCs w:val="24"/>
        </w:rPr>
        <w:lastRenderedPageBreak/>
        <w:t>Foundation’s mission.  Such contributions shall be identified and tracked as “Restricted Funds” or by some similar designation. The acceptance of Restricted Funds may expose the Foundation to additional record‐ keeping and accounting requirements and obligations, so any acceptance of Restricted Funds should be made only after consideration of the size of the proposed gift, the purpose and duration of the restriction, the precedent of such restriction, and the potential cost and administrative burden occasioned by such designation. The Foundation reserves the right to refuse any gift made with restrictions placed on such gift by the donor.</w:t>
      </w:r>
    </w:p>
    <w:p w14:paraId="3B95268B" w14:textId="77777777" w:rsidR="001E03F9" w:rsidRPr="00A03CA2" w:rsidRDefault="001E03F9" w:rsidP="00A03CA2">
      <w:pPr>
        <w:rPr>
          <w:sz w:val="24"/>
          <w:szCs w:val="24"/>
        </w:rPr>
      </w:pPr>
      <w:r w:rsidRPr="00A03CA2">
        <w:rPr>
          <w:sz w:val="24"/>
          <w:szCs w:val="24"/>
        </w:rPr>
        <w:br/>
      </w:r>
    </w:p>
    <w:p w14:paraId="63F46C73" w14:textId="77777777" w:rsidR="001E03F9" w:rsidRPr="00A03CA2" w:rsidRDefault="001E03F9" w:rsidP="00A03CA2">
      <w:pPr>
        <w:rPr>
          <w:sz w:val="24"/>
          <w:szCs w:val="24"/>
        </w:rPr>
      </w:pPr>
      <w:r w:rsidRPr="00A03CA2">
        <w:rPr>
          <w:sz w:val="24"/>
          <w:szCs w:val="24"/>
        </w:rPr>
        <w:t>Gift Management and Solicitation</w:t>
      </w:r>
    </w:p>
    <w:p w14:paraId="32F15C55" w14:textId="77777777" w:rsidR="001E03F9" w:rsidRPr="00A03CA2" w:rsidRDefault="001E03F9" w:rsidP="00A03CA2">
      <w:pPr>
        <w:rPr>
          <w:sz w:val="24"/>
          <w:szCs w:val="24"/>
        </w:rPr>
      </w:pPr>
    </w:p>
    <w:p w14:paraId="706FF993" w14:textId="1C99E9E4" w:rsidR="001E03F9" w:rsidRPr="00A03CA2" w:rsidRDefault="001E03F9" w:rsidP="00A03CA2">
      <w:pPr>
        <w:rPr>
          <w:sz w:val="24"/>
          <w:szCs w:val="24"/>
        </w:rPr>
      </w:pPr>
      <w:r w:rsidRPr="00A03CA2">
        <w:rPr>
          <w:sz w:val="24"/>
          <w:szCs w:val="24"/>
        </w:rPr>
        <w:t xml:space="preserve">The </w:t>
      </w:r>
      <w:r w:rsidR="00E36011">
        <w:rPr>
          <w:sz w:val="24"/>
          <w:szCs w:val="24"/>
        </w:rPr>
        <w:t>Board</w:t>
      </w:r>
      <w:r w:rsidRPr="00A03CA2">
        <w:rPr>
          <w:sz w:val="24"/>
          <w:szCs w:val="24"/>
        </w:rPr>
        <w:t xml:space="preserve"> or its designee shall, consistent with these gift planning and acceptance policies, assist donors in planning and making their gifts, oversee the bookkeeping and all mandated State and Federal Tax filings, prepare and present regular reports to the Board, and prepare the appropriate acknowledgment and recognition materials.</w:t>
      </w:r>
      <w:r w:rsidRPr="00A03CA2">
        <w:rPr>
          <w:sz w:val="24"/>
          <w:szCs w:val="24"/>
        </w:rPr>
        <w:br/>
      </w:r>
    </w:p>
    <w:p w14:paraId="12C66E4C" w14:textId="77777777" w:rsidR="001E03F9" w:rsidRPr="00A03CA2" w:rsidRDefault="001E03F9" w:rsidP="00A03CA2">
      <w:pPr>
        <w:rPr>
          <w:sz w:val="24"/>
          <w:szCs w:val="24"/>
        </w:rPr>
      </w:pPr>
    </w:p>
    <w:p w14:paraId="618210AE" w14:textId="77777777" w:rsidR="001E03F9" w:rsidRPr="00A03CA2" w:rsidRDefault="001E03F9" w:rsidP="00A03CA2">
      <w:pPr>
        <w:rPr>
          <w:sz w:val="24"/>
          <w:szCs w:val="24"/>
        </w:rPr>
      </w:pPr>
      <w:r w:rsidRPr="00A03CA2">
        <w:rPr>
          <w:sz w:val="24"/>
          <w:szCs w:val="24"/>
        </w:rPr>
        <w:t>In addition, the Board shall take any steps necessary to promote donations and contributions to the Foundation, cultivate and educate potential contributors, and secure major gifts in accordance with these policies.</w:t>
      </w:r>
    </w:p>
    <w:p w14:paraId="55C6D075" w14:textId="77777777" w:rsidR="001E03F9" w:rsidRPr="00A03CA2" w:rsidRDefault="001E03F9" w:rsidP="00A03CA2">
      <w:pPr>
        <w:rPr>
          <w:sz w:val="24"/>
          <w:szCs w:val="24"/>
        </w:rPr>
      </w:pPr>
    </w:p>
    <w:p w14:paraId="4737EBE6" w14:textId="77777777" w:rsidR="001E03F9" w:rsidRPr="00990334" w:rsidRDefault="001E03F9" w:rsidP="00A03CA2">
      <w:pPr>
        <w:rPr>
          <w:b/>
          <w:bCs/>
          <w:sz w:val="28"/>
          <w:szCs w:val="28"/>
        </w:rPr>
      </w:pPr>
      <w:r w:rsidRPr="00990334">
        <w:rPr>
          <w:b/>
          <w:bCs/>
          <w:sz w:val="28"/>
          <w:szCs w:val="28"/>
        </w:rPr>
        <w:t>SECTION 4 FINANCIAL POLICIES and PROCEDURES </w:t>
      </w:r>
    </w:p>
    <w:p w14:paraId="7515B54B" w14:textId="77777777" w:rsidR="00990334" w:rsidRDefault="00990334" w:rsidP="00A03CA2">
      <w:pPr>
        <w:rPr>
          <w:sz w:val="24"/>
          <w:szCs w:val="24"/>
        </w:rPr>
      </w:pPr>
    </w:p>
    <w:p w14:paraId="4761B6C3" w14:textId="6FC509CB" w:rsidR="001E03F9" w:rsidRPr="00990334" w:rsidRDefault="001E03F9" w:rsidP="00A03CA2">
      <w:pPr>
        <w:rPr>
          <w:b/>
          <w:bCs/>
          <w:sz w:val="24"/>
          <w:szCs w:val="24"/>
        </w:rPr>
      </w:pPr>
      <w:r w:rsidRPr="00990334">
        <w:rPr>
          <w:b/>
          <w:bCs/>
          <w:sz w:val="24"/>
          <w:szCs w:val="24"/>
        </w:rPr>
        <w:t>Processing of Gifts to Foundation </w:t>
      </w:r>
    </w:p>
    <w:p w14:paraId="0AAD3960" w14:textId="77777777" w:rsidR="001E03F9" w:rsidRPr="00A03CA2" w:rsidRDefault="001E03F9" w:rsidP="00A03CA2">
      <w:pPr>
        <w:rPr>
          <w:sz w:val="24"/>
          <w:szCs w:val="24"/>
        </w:rPr>
      </w:pPr>
    </w:p>
    <w:p w14:paraId="327EC5E2" w14:textId="77777777" w:rsidR="001E03F9" w:rsidRPr="00A03CA2" w:rsidRDefault="001E03F9" w:rsidP="00A03CA2">
      <w:pPr>
        <w:rPr>
          <w:sz w:val="24"/>
          <w:szCs w:val="24"/>
        </w:rPr>
      </w:pPr>
      <w:r w:rsidRPr="00A03CA2">
        <w:rPr>
          <w:sz w:val="24"/>
          <w:szCs w:val="24"/>
        </w:rPr>
        <w:t>The following procedures shall be followed in processing gifts to the Foundation:</w:t>
      </w:r>
    </w:p>
    <w:p w14:paraId="447A36CF" w14:textId="7473671D" w:rsidR="001E03F9" w:rsidRPr="00A03CA2" w:rsidRDefault="001E03F9" w:rsidP="00A03CA2">
      <w:pPr>
        <w:rPr>
          <w:sz w:val="24"/>
          <w:szCs w:val="24"/>
        </w:rPr>
      </w:pPr>
    </w:p>
    <w:p w14:paraId="43F0A58E" w14:textId="26E85B4A" w:rsidR="001E03F9" w:rsidRPr="006A0980" w:rsidRDefault="001E03F9">
      <w:pPr>
        <w:pStyle w:val="ListParagraph"/>
        <w:numPr>
          <w:ilvl w:val="0"/>
          <w:numId w:val="7"/>
        </w:numPr>
        <w:rPr>
          <w:sz w:val="24"/>
          <w:szCs w:val="24"/>
        </w:rPr>
      </w:pPr>
      <w:r w:rsidRPr="006A0980">
        <w:rPr>
          <w:sz w:val="24"/>
          <w:szCs w:val="24"/>
        </w:rPr>
        <w:t>Checks / Cash are endorsed (stamped) and deposits are made as soon as practical by the Foundation.  </w:t>
      </w:r>
    </w:p>
    <w:p w14:paraId="26173B28" w14:textId="29B19F09" w:rsidR="001E03F9" w:rsidRPr="006A0980" w:rsidRDefault="001E03F9">
      <w:pPr>
        <w:pStyle w:val="ListParagraph"/>
        <w:numPr>
          <w:ilvl w:val="0"/>
          <w:numId w:val="7"/>
        </w:numPr>
        <w:rPr>
          <w:sz w:val="24"/>
          <w:szCs w:val="24"/>
        </w:rPr>
      </w:pPr>
      <w:r w:rsidRPr="006A0980">
        <w:rPr>
          <w:sz w:val="24"/>
          <w:szCs w:val="24"/>
        </w:rPr>
        <w:t xml:space="preserve">Each gift is entered recorded into the donor/accounting database. </w:t>
      </w:r>
    </w:p>
    <w:p w14:paraId="4E9F6968" w14:textId="059E6C69" w:rsidR="001E03F9" w:rsidRPr="006A0980" w:rsidRDefault="001E03F9">
      <w:pPr>
        <w:pStyle w:val="ListParagraph"/>
        <w:numPr>
          <w:ilvl w:val="0"/>
          <w:numId w:val="7"/>
        </w:numPr>
        <w:rPr>
          <w:sz w:val="24"/>
          <w:szCs w:val="24"/>
        </w:rPr>
      </w:pPr>
      <w:r w:rsidRPr="006A0980">
        <w:rPr>
          <w:sz w:val="24"/>
          <w:szCs w:val="24"/>
        </w:rPr>
        <w:t xml:space="preserve">Organizationally, we believe thanking donors is critical to growth and retention.  Appropriate acknowledgment shall be sent to the donor as soon as practical after the receipt of the </w:t>
      </w:r>
      <w:r w:rsidR="006A0980" w:rsidRPr="006A0980">
        <w:rPr>
          <w:sz w:val="24"/>
          <w:szCs w:val="24"/>
        </w:rPr>
        <w:t>gift, acknowledging</w:t>
      </w:r>
      <w:r w:rsidRPr="006A0980">
        <w:rPr>
          <w:sz w:val="24"/>
          <w:szCs w:val="24"/>
        </w:rPr>
        <w:t xml:space="preserve"> within two weeks of gift receipt.  </w:t>
      </w:r>
    </w:p>
    <w:p w14:paraId="549B8915" w14:textId="77777777" w:rsidR="001E03F9" w:rsidRPr="006A0980" w:rsidRDefault="001E03F9">
      <w:pPr>
        <w:pStyle w:val="ListParagraph"/>
        <w:numPr>
          <w:ilvl w:val="0"/>
          <w:numId w:val="7"/>
        </w:numPr>
        <w:rPr>
          <w:sz w:val="24"/>
          <w:szCs w:val="24"/>
        </w:rPr>
      </w:pPr>
      <w:r w:rsidRPr="006A0980">
        <w:rPr>
          <w:sz w:val="24"/>
          <w:szCs w:val="24"/>
        </w:rPr>
        <w:t>Acknowledgments of gifts shall contain all information required to allow the donor to substantiate a tax deduction, based on the IRS rules in effect when the donation is made. </w:t>
      </w:r>
    </w:p>
    <w:p w14:paraId="47FAED8D" w14:textId="3F49273F" w:rsidR="001E03F9" w:rsidRPr="006A0980" w:rsidRDefault="001E03F9">
      <w:pPr>
        <w:pStyle w:val="ListParagraph"/>
        <w:numPr>
          <w:ilvl w:val="0"/>
          <w:numId w:val="7"/>
        </w:numPr>
        <w:rPr>
          <w:sz w:val="24"/>
          <w:szCs w:val="24"/>
        </w:rPr>
      </w:pPr>
      <w:r w:rsidRPr="006A0980">
        <w:rPr>
          <w:sz w:val="24"/>
          <w:szCs w:val="24"/>
        </w:rPr>
        <w:t>Appropriate files/records are kept of all gifts.</w:t>
      </w:r>
    </w:p>
    <w:p w14:paraId="00781B8F" w14:textId="77777777" w:rsidR="001E03F9" w:rsidRPr="00A03CA2" w:rsidRDefault="001E03F9" w:rsidP="00A03CA2">
      <w:pPr>
        <w:rPr>
          <w:sz w:val="24"/>
          <w:szCs w:val="24"/>
        </w:rPr>
      </w:pPr>
      <w:r w:rsidRPr="00A03CA2">
        <w:rPr>
          <w:sz w:val="24"/>
          <w:szCs w:val="24"/>
        </w:rPr>
        <w:br/>
      </w:r>
    </w:p>
    <w:p w14:paraId="1AC5EE8E" w14:textId="77777777" w:rsidR="001E03F9" w:rsidRPr="00A03CA2" w:rsidRDefault="001E03F9" w:rsidP="00A03CA2">
      <w:pPr>
        <w:rPr>
          <w:sz w:val="24"/>
          <w:szCs w:val="24"/>
        </w:rPr>
      </w:pPr>
      <w:r w:rsidRPr="00A03CA2">
        <w:rPr>
          <w:sz w:val="24"/>
          <w:szCs w:val="24"/>
        </w:rPr>
        <w:t>Expenditure of Funds</w:t>
      </w:r>
    </w:p>
    <w:p w14:paraId="365D7A81" w14:textId="77777777" w:rsidR="001E03F9" w:rsidRPr="00A03CA2" w:rsidRDefault="001E03F9" w:rsidP="00A03CA2">
      <w:pPr>
        <w:rPr>
          <w:sz w:val="24"/>
          <w:szCs w:val="24"/>
        </w:rPr>
      </w:pPr>
    </w:p>
    <w:p w14:paraId="6AB85987" w14:textId="77777777" w:rsidR="00825938" w:rsidRDefault="001E03F9" w:rsidP="00A03CA2">
      <w:pPr>
        <w:rPr>
          <w:sz w:val="24"/>
          <w:szCs w:val="24"/>
        </w:rPr>
      </w:pPr>
      <w:r w:rsidRPr="00A03CA2">
        <w:rPr>
          <w:sz w:val="24"/>
          <w:szCs w:val="24"/>
        </w:rPr>
        <w:t>Commitments to the expenditure of funds must be in accordance with the By-Law</w:t>
      </w:r>
      <w:r w:rsidR="006A0980">
        <w:rPr>
          <w:sz w:val="24"/>
          <w:szCs w:val="24"/>
        </w:rPr>
        <w:t xml:space="preserve">s. </w:t>
      </w:r>
      <w:r w:rsidRPr="00A03CA2">
        <w:rPr>
          <w:sz w:val="24"/>
          <w:szCs w:val="24"/>
        </w:rPr>
        <w:t>The following steps will be used in requesting expenditure and disbursement of Foundation funds:</w:t>
      </w:r>
    </w:p>
    <w:p w14:paraId="39AF7AC9" w14:textId="77777777" w:rsidR="00825938" w:rsidRPr="00E36011" w:rsidRDefault="001E03F9">
      <w:pPr>
        <w:pStyle w:val="ListParagraph"/>
        <w:numPr>
          <w:ilvl w:val="0"/>
          <w:numId w:val="8"/>
        </w:numPr>
        <w:rPr>
          <w:sz w:val="24"/>
          <w:szCs w:val="24"/>
        </w:rPr>
      </w:pPr>
      <w:r w:rsidRPr="00E36011">
        <w:rPr>
          <w:sz w:val="24"/>
          <w:szCs w:val="24"/>
        </w:rPr>
        <w:lastRenderedPageBreak/>
        <w:t>The Request for Expenditure Reimbursement form must be completed by the individual requesting expenditure/reimbursement of funds and submitted to the Foundation office along with all receipts. The form must be approved and signed by the Treasurer</w:t>
      </w:r>
      <w:r w:rsidR="006A0980" w:rsidRPr="00E36011">
        <w:rPr>
          <w:sz w:val="24"/>
          <w:szCs w:val="24"/>
        </w:rPr>
        <w:t>.</w:t>
      </w:r>
      <w:r w:rsidRPr="00E36011">
        <w:rPr>
          <w:sz w:val="24"/>
          <w:szCs w:val="24"/>
        </w:rPr>
        <w:br/>
      </w:r>
    </w:p>
    <w:p w14:paraId="3636A555" w14:textId="77777777" w:rsidR="00825938" w:rsidRPr="00E36011" w:rsidRDefault="001E03F9">
      <w:pPr>
        <w:pStyle w:val="ListParagraph"/>
        <w:numPr>
          <w:ilvl w:val="0"/>
          <w:numId w:val="8"/>
        </w:numPr>
        <w:rPr>
          <w:sz w:val="24"/>
          <w:szCs w:val="24"/>
        </w:rPr>
      </w:pPr>
      <w:r w:rsidRPr="00E36011">
        <w:rPr>
          <w:sz w:val="24"/>
          <w:szCs w:val="24"/>
        </w:rPr>
        <w:t xml:space="preserve">Requests for expenditures in excess of $1,000 or 10% over the total annual budgeted amount, whichever is greater, must be submitted to the </w:t>
      </w:r>
      <w:r w:rsidR="006A0980" w:rsidRPr="00E36011">
        <w:rPr>
          <w:sz w:val="24"/>
          <w:szCs w:val="24"/>
        </w:rPr>
        <w:t>Board</w:t>
      </w:r>
      <w:r w:rsidRPr="00E36011">
        <w:rPr>
          <w:sz w:val="24"/>
          <w:szCs w:val="24"/>
        </w:rPr>
        <w:t xml:space="preserve"> for approval.  </w:t>
      </w:r>
      <w:r w:rsidRPr="00E36011">
        <w:rPr>
          <w:sz w:val="24"/>
          <w:szCs w:val="24"/>
        </w:rPr>
        <w:br/>
      </w:r>
    </w:p>
    <w:p w14:paraId="366098E1" w14:textId="1C063BF3" w:rsidR="001E03F9" w:rsidRPr="00E36011" w:rsidRDefault="001E03F9">
      <w:pPr>
        <w:pStyle w:val="ListParagraph"/>
        <w:numPr>
          <w:ilvl w:val="0"/>
          <w:numId w:val="8"/>
        </w:numPr>
        <w:rPr>
          <w:sz w:val="24"/>
          <w:szCs w:val="24"/>
        </w:rPr>
      </w:pPr>
      <w:r w:rsidRPr="00E36011">
        <w:rPr>
          <w:sz w:val="24"/>
          <w:szCs w:val="24"/>
        </w:rPr>
        <w:t>The Treasurer or his/her, Board Approved, designee will have the responsibility to review requests to determine if they have been properly prepared and if funds will be available for the payment of goods/services requested.</w:t>
      </w:r>
    </w:p>
    <w:p w14:paraId="32D5C010" w14:textId="69716F5D" w:rsidR="001E03F9" w:rsidRPr="00A03CA2" w:rsidRDefault="001E03F9" w:rsidP="00A03CA2">
      <w:pPr>
        <w:rPr>
          <w:sz w:val="24"/>
          <w:szCs w:val="24"/>
        </w:rPr>
      </w:pPr>
    </w:p>
    <w:p w14:paraId="4D35F4DD" w14:textId="77777777" w:rsidR="001E03F9" w:rsidRPr="00E36011" w:rsidRDefault="001E03F9">
      <w:pPr>
        <w:pStyle w:val="ListParagraph"/>
        <w:numPr>
          <w:ilvl w:val="0"/>
          <w:numId w:val="8"/>
        </w:numPr>
        <w:rPr>
          <w:sz w:val="24"/>
          <w:szCs w:val="24"/>
        </w:rPr>
      </w:pPr>
      <w:r w:rsidRPr="00E36011">
        <w:rPr>
          <w:sz w:val="24"/>
          <w:szCs w:val="24"/>
        </w:rPr>
        <w:t>Approved expenditures will be paid by the Foundation office upon receipt of Request for Expenditure Reimbursement form plus all associated invoice(s) and/or receipt(s).</w:t>
      </w:r>
    </w:p>
    <w:p w14:paraId="29FF8DF7" w14:textId="77777777" w:rsidR="001E03F9" w:rsidRPr="00A03CA2" w:rsidRDefault="001E03F9" w:rsidP="00A03CA2">
      <w:pPr>
        <w:rPr>
          <w:sz w:val="24"/>
          <w:szCs w:val="24"/>
        </w:rPr>
      </w:pPr>
      <w:r w:rsidRPr="00A03CA2">
        <w:rPr>
          <w:sz w:val="24"/>
          <w:szCs w:val="24"/>
        </w:rPr>
        <w:br/>
      </w:r>
    </w:p>
    <w:p w14:paraId="7114A414" w14:textId="40AB71C4" w:rsidR="001E03F9" w:rsidRPr="00A03CA2" w:rsidRDefault="001E03F9" w:rsidP="00A03CA2">
      <w:pPr>
        <w:rPr>
          <w:sz w:val="24"/>
          <w:szCs w:val="24"/>
        </w:rPr>
      </w:pPr>
      <w:r w:rsidRPr="00A03CA2">
        <w:rPr>
          <w:sz w:val="24"/>
          <w:szCs w:val="24"/>
        </w:rPr>
        <w:t xml:space="preserve">Steps To Be Followed </w:t>
      </w:r>
      <w:proofErr w:type="gramStart"/>
      <w:r w:rsidRPr="00A03CA2">
        <w:rPr>
          <w:sz w:val="24"/>
          <w:szCs w:val="24"/>
        </w:rPr>
        <w:t>In</w:t>
      </w:r>
      <w:proofErr w:type="gramEnd"/>
      <w:r w:rsidRPr="00A03CA2">
        <w:rPr>
          <w:sz w:val="24"/>
          <w:szCs w:val="24"/>
        </w:rPr>
        <w:t xml:space="preserve"> Requesting Disbursement of Funds:</w:t>
      </w:r>
      <w:r w:rsidRPr="00A03CA2">
        <w:rPr>
          <w:sz w:val="24"/>
          <w:szCs w:val="24"/>
        </w:rPr>
        <w:br/>
      </w:r>
    </w:p>
    <w:p w14:paraId="3FE79950" w14:textId="337B838A" w:rsidR="001E03F9" w:rsidRPr="00E36011" w:rsidRDefault="001E03F9">
      <w:pPr>
        <w:pStyle w:val="ListParagraph"/>
        <w:numPr>
          <w:ilvl w:val="0"/>
          <w:numId w:val="9"/>
        </w:numPr>
        <w:rPr>
          <w:sz w:val="24"/>
          <w:szCs w:val="24"/>
        </w:rPr>
      </w:pPr>
      <w:r w:rsidRPr="00E36011">
        <w:rPr>
          <w:sz w:val="24"/>
          <w:szCs w:val="24"/>
        </w:rPr>
        <w:t>Invoices for approved budget expenses must be approved by the Board President and the Treasurer.</w:t>
      </w:r>
    </w:p>
    <w:p w14:paraId="32F16A41" w14:textId="0C383004" w:rsidR="001E03F9" w:rsidRPr="00A03CA2" w:rsidRDefault="001E03F9" w:rsidP="00A03CA2">
      <w:pPr>
        <w:rPr>
          <w:sz w:val="24"/>
          <w:szCs w:val="24"/>
        </w:rPr>
      </w:pPr>
    </w:p>
    <w:p w14:paraId="7286116F" w14:textId="69FAFCAC" w:rsidR="001E03F9" w:rsidRPr="00E36011" w:rsidRDefault="001E03F9">
      <w:pPr>
        <w:pStyle w:val="ListParagraph"/>
        <w:numPr>
          <w:ilvl w:val="0"/>
          <w:numId w:val="9"/>
        </w:numPr>
        <w:rPr>
          <w:sz w:val="24"/>
          <w:szCs w:val="24"/>
        </w:rPr>
      </w:pPr>
      <w:r w:rsidRPr="00E36011">
        <w:rPr>
          <w:sz w:val="24"/>
          <w:szCs w:val="24"/>
        </w:rPr>
        <w:t xml:space="preserve">All checks or payments in excess of $10,000 or 10% over the total annual budgeted amount, whichever is greater, must be submitted to the </w:t>
      </w:r>
      <w:r w:rsidR="00E36011" w:rsidRPr="00E36011">
        <w:rPr>
          <w:sz w:val="24"/>
          <w:szCs w:val="24"/>
        </w:rPr>
        <w:t>Board</w:t>
      </w:r>
      <w:r w:rsidRPr="00E36011">
        <w:rPr>
          <w:sz w:val="24"/>
          <w:szCs w:val="24"/>
        </w:rPr>
        <w:t xml:space="preserve"> for approval, with the exception of transfers to other </w:t>
      </w:r>
      <w:r w:rsidR="00523F5D">
        <w:rPr>
          <w:sz w:val="24"/>
          <w:szCs w:val="24"/>
        </w:rPr>
        <w:t>_______________</w:t>
      </w:r>
      <w:r w:rsidRPr="00E36011">
        <w:rPr>
          <w:sz w:val="24"/>
          <w:szCs w:val="24"/>
        </w:rPr>
        <w:t xml:space="preserve"> Foundation accounts, must have the signature of the Treasurer plus the President/Co‐President or Vice President. </w:t>
      </w:r>
    </w:p>
    <w:p w14:paraId="1C57B6A7" w14:textId="6296CBB0" w:rsidR="001E03F9" w:rsidRPr="00A03CA2" w:rsidRDefault="001E03F9" w:rsidP="00A03CA2">
      <w:pPr>
        <w:rPr>
          <w:sz w:val="24"/>
          <w:szCs w:val="24"/>
        </w:rPr>
      </w:pPr>
    </w:p>
    <w:p w14:paraId="6C06EAB9" w14:textId="77777777" w:rsidR="001E03F9" w:rsidRPr="00E36011" w:rsidRDefault="001E03F9">
      <w:pPr>
        <w:pStyle w:val="ListParagraph"/>
        <w:numPr>
          <w:ilvl w:val="0"/>
          <w:numId w:val="9"/>
        </w:numPr>
        <w:rPr>
          <w:sz w:val="24"/>
          <w:szCs w:val="24"/>
        </w:rPr>
      </w:pPr>
      <w:r w:rsidRPr="00E36011">
        <w:rPr>
          <w:sz w:val="24"/>
          <w:szCs w:val="24"/>
        </w:rPr>
        <w:t>Checks and invoices are coded with the proper budget code; copies are made and filed monthly with the Treasurer and in appropriate files of the Foundation.</w:t>
      </w:r>
    </w:p>
    <w:p w14:paraId="6067B50A" w14:textId="77777777" w:rsidR="001E03F9" w:rsidRPr="00A03CA2" w:rsidRDefault="001E03F9" w:rsidP="00A03CA2">
      <w:pPr>
        <w:rPr>
          <w:sz w:val="24"/>
          <w:szCs w:val="24"/>
        </w:rPr>
      </w:pPr>
      <w:r w:rsidRPr="00A03CA2">
        <w:rPr>
          <w:sz w:val="24"/>
          <w:szCs w:val="24"/>
        </w:rPr>
        <w:br/>
      </w:r>
    </w:p>
    <w:p w14:paraId="059927F6" w14:textId="416CF7B8" w:rsidR="001E03F9" w:rsidRPr="00A03CA2" w:rsidRDefault="001E03F9" w:rsidP="00A03CA2">
      <w:pPr>
        <w:rPr>
          <w:sz w:val="24"/>
          <w:szCs w:val="24"/>
        </w:rPr>
      </w:pPr>
      <w:r w:rsidRPr="00A03CA2">
        <w:rPr>
          <w:sz w:val="24"/>
          <w:szCs w:val="24"/>
        </w:rPr>
        <w:t>Investment of Funds  </w:t>
      </w:r>
    </w:p>
    <w:p w14:paraId="6A5F1F32" w14:textId="77777777" w:rsidR="001E03F9" w:rsidRPr="00A03CA2" w:rsidRDefault="001E03F9" w:rsidP="00A03CA2">
      <w:pPr>
        <w:rPr>
          <w:sz w:val="24"/>
          <w:szCs w:val="24"/>
        </w:rPr>
      </w:pPr>
    </w:p>
    <w:p w14:paraId="5E3CAC76" w14:textId="3F52B766" w:rsidR="001E03F9" w:rsidRPr="00E36011" w:rsidRDefault="001E03F9">
      <w:pPr>
        <w:pStyle w:val="ListParagraph"/>
        <w:numPr>
          <w:ilvl w:val="0"/>
          <w:numId w:val="10"/>
        </w:numPr>
        <w:rPr>
          <w:sz w:val="24"/>
          <w:szCs w:val="24"/>
        </w:rPr>
      </w:pPr>
      <w:r w:rsidRPr="00E36011">
        <w:rPr>
          <w:sz w:val="24"/>
          <w:szCs w:val="24"/>
        </w:rPr>
        <w:t xml:space="preserve">The investment objectives of the </w:t>
      </w:r>
      <w:r w:rsidR="00523F5D">
        <w:rPr>
          <w:sz w:val="24"/>
          <w:szCs w:val="24"/>
        </w:rPr>
        <w:t>_______________</w:t>
      </w:r>
      <w:r w:rsidRPr="00E36011">
        <w:rPr>
          <w:sz w:val="24"/>
          <w:szCs w:val="24"/>
        </w:rPr>
        <w:t xml:space="preserve"> Foundation are to invest funds in a manner that best allows the Foundation to support its mission and vision.</w:t>
      </w:r>
    </w:p>
    <w:p w14:paraId="58B108E7" w14:textId="77777777" w:rsidR="001E03F9" w:rsidRPr="00A03CA2" w:rsidRDefault="001E03F9" w:rsidP="00A03CA2">
      <w:pPr>
        <w:rPr>
          <w:sz w:val="24"/>
          <w:szCs w:val="24"/>
        </w:rPr>
      </w:pPr>
    </w:p>
    <w:p w14:paraId="1AAF5E30" w14:textId="77777777" w:rsidR="001E03F9" w:rsidRPr="00E36011" w:rsidRDefault="001E03F9">
      <w:pPr>
        <w:pStyle w:val="ListParagraph"/>
        <w:numPr>
          <w:ilvl w:val="0"/>
          <w:numId w:val="10"/>
        </w:numPr>
        <w:rPr>
          <w:sz w:val="24"/>
          <w:szCs w:val="24"/>
        </w:rPr>
      </w:pPr>
      <w:r w:rsidRPr="00E36011">
        <w:rPr>
          <w:sz w:val="24"/>
          <w:szCs w:val="24"/>
        </w:rPr>
        <w:t>The top priorities to be considered in the investment of funds and securities are:</w:t>
      </w:r>
    </w:p>
    <w:p w14:paraId="495E3A77" w14:textId="77777777" w:rsidR="00E36011" w:rsidRDefault="001E03F9">
      <w:pPr>
        <w:pStyle w:val="ListParagraph"/>
        <w:numPr>
          <w:ilvl w:val="1"/>
          <w:numId w:val="10"/>
        </w:numPr>
        <w:rPr>
          <w:sz w:val="24"/>
          <w:szCs w:val="24"/>
        </w:rPr>
      </w:pPr>
      <w:proofErr w:type="gramStart"/>
      <w:r w:rsidRPr="00E36011">
        <w:rPr>
          <w:sz w:val="24"/>
          <w:szCs w:val="24"/>
        </w:rPr>
        <w:t>a )</w:t>
      </w:r>
      <w:proofErr w:type="gramEnd"/>
      <w:r w:rsidRPr="00E36011">
        <w:rPr>
          <w:sz w:val="24"/>
          <w:szCs w:val="24"/>
        </w:rPr>
        <w:t xml:space="preserve"> security of the investment; </w:t>
      </w:r>
    </w:p>
    <w:p w14:paraId="54BD09DD" w14:textId="67F8A852" w:rsidR="001E03F9" w:rsidRPr="00E36011" w:rsidRDefault="001E03F9">
      <w:pPr>
        <w:pStyle w:val="ListParagraph"/>
        <w:numPr>
          <w:ilvl w:val="1"/>
          <w:numId w:val="10"/>
        </w:numPr>
        <w:rPr>
          <w:sz w:val="24"/>
          <w:szCs w:val="24"/>
        </w:rPr>
      </w:pPr>
      <w:r w:rsidRPr="00E36011">
        <w:rPr>
          <w:sz w:val="24"/>
          <w:szCs w:val="24"/>
        </w:rPr>
        <w:t>b) liquidity in that portion of the assets necessary for the Foundation to meet short‐range cash needs; and c) rate of return.</w:t>
      </w:r>
    </w:p>
    <w:p w14:paraId="7330467D" w14:textId="77777777" w:rsidR="001E03F9" w:rsidRPr="00A03CA2" w:rsidRDefault="001E03F9" w:rsidP="00A03CA2">
      <w:pPr>
        <w:rPr>
          <w:sz w:val="24"/>
          <w:szCs w:val="24"/>
        </w:rPr>
      </w:pPr>
    </w:p>
    <w:p w14:paraId="1E0D1622" w14:textId="77777777" w:rsidR="001E03F9" w:rsidRPr="00E36011" w:rsidRDefault="001E03F9">
      <w:pPr>
        <w:pStyle w:val="ListParagraph"/>
        <w:numPr>
          <w:ilvl w:val="0"/>
          <w:numId w:val="10"/>
        </w:numPr>
        <w:rPr>
          <w:sz w:val="24"/>
          <w:szCs w:val="24"/>
        </w:rPr>
      </w:pPr>
      <w:r w:rsidRPr="00E36011">
        <w:rPr>
          <w:sz w:val="24"/>
          <w:szCs w:val="24"/>
        </w:rPr>
        <w:t>These objectives will allow the Foundation to accumulate funds in high quality investment vehicles; will allow the Foundation to accomplish its purposes without incurring a loss due to premature liquidation; and will allow the Foundation to earn income at an acceptable rate of return.</w:t>
      </w:r>
    </w:p>
    <w:p w14:paraId="7716DF67" w14:textId="77777777" w:rsidR="001E03F9" w:rsidRPr="00A03CA2" w:rsidRDefault="001E03F9" w:rsidP="00A03CA2">
      <w:pPr>
        <w:rPr>
          <w:sz w:val="24"/>
          <w:szCs w:val="24"/>
        </w:rPr>
      </w:pPr>
    </w:p>
    <w:p w14:paraId="43857671" w14:textId="77777777" w:rsidR="001E03F9" w:rsidRPr="00A03CA2" w:rsidRDefault="001E03F9" w:rsidP="00A03CA2">
      <w:pPr>
        <w:rPr>
          <w:sz w:val="24"/>
          <w:szCs w:val="24"/>
        </w:rPr>
      </w:pPr>
      <w:r w:rsidRPr="00A03CA2">
        <w:rPr>
          <w:sz w:val="24"/>
          <w:szCs w:val="24"/>
        </w:rPr>
        <w:t>Other considerations in the investment of available funds are:</w:t>
      </w:r>
    </w:p>
    <w:p w14:paraId="721DA8FC" w14:textId="3EF5B78E" w:rsidR="001E03F9" w:rsidRPr="00A03CA2" w:rsidRDefault="001E03F9" w:rsidP="00A03CA2">
      <w:pPr>
        <w:rPr>
          <w:sz w:val="24"/>
          <w:szCs w:val="24"/>
        </w:rPr>
      </w:pPr>
    </w:p>
    <w:p w14:paraId="556E238C" w14:textId="79201445" w:rsidR="001E03F9" w:rsidRPr="00A03CA2" w:rsidRDefault="001E03F9" w:rsidP="00A03CA2">
      <w:pPr>
        <w:rPr>
          <w:sz w:val="24"/>
          <w:szCs w:val="24"/>
        </w:rPr>
      </w:pPr>
      <w:r w:rsidRPr="00A03CA2">
        <w:rPr>
          <w:sz w:val="24"/>
          <w:szCs w:val="24"/>
        </w:rPr>
        <w:t>If gifts are made to the Foundation in kind or of securities that do not meet the investment policies of the Foundation, these should be sold and the proceeds</w:t>
      </w:r>
      <w:r w:rsidR="00E36011">
        <w:rPr>
          <w:sz w:val="24"/>
          <w:szCs w:val="24"/>
        </w:rPr>
        <w:t xml:space="preserve"> </w:t>
      </w:r>
      <w:r w:rsidRPr="00A03CA2">
        <w:rPr>
          <w:sz w:val="24"/>
          <w:szCs w:val="24"/>
        </w:rPr>
        <w:t xml:space="preserve">reinvested in other securities that more appropriately meet the investment policy of the Foundation. Such gifts should be sold immediately upon receipt or as soon thereafter as prudently possible.  However, in certain cases, the donor may specify or imply restrictions on the sale of the security.  Any such gift will be reviewed by the </w:t>
      </w:r>
      <w:r w:rsidR="00E36011">
        <w:rPr>
          <w:sz w:val="24"/>
          <w:szCs w:val="24"/>
        </w:rPr>
        <w:t>Board</w:t>
      </w:r>
      <w:r w:rsidRPr="00A03CA2">
        <w:rPr>
          <w:sz w:val="24"/>
          <w:szCs w:val="24"/>
        </w:rPr>
        <w:t xml:space="preserve"> of the Foundation, and any decision to hold such gift in a restricted category will be confirmed by a vote of the Board of Directors.</w:t>
      </w:r>
    </w:p>
    <w:p w14:paraId="7D568CD2" w14:textId="77777777" w:rsidR="001E03F9" w:rsidRPr="00A03CA2" w:rsidRDefault="001E03F9" w:rsidP="00A03CA2">
      <w:pPr>
        <w:rPr>
          <w:sz w:val="24"/>
          <w:szCs w:val="24"/>
        </w:rPr>
      </w:pPr>
      <w:r w:rsidRPr="00A03CA2">
        <w:rPr>
          <w:sz w:val="24"/>
          <w:szCs w:val="24"/>
        </w:rPr>
        <w:br/>
      </w:r>
    </w:p>
    <w:p w14:paraId="7C6541C2" w14:textId="77777777" w:rsidR="001E03F9" w:rsidRPr="00A03CA2" w:rsidRDefault="001E03F9" w:rsidP="00A03CA2">
      <w:pPr>
        <w:rPr>
          <w:sz w:val="24"/>
          <w:szCs w:val="24"/>
        </w:rPr>
      </w:pPr>
      <w:r w:rsidRPr="00A03CA2">
        <w:rPr>
          <w:sz w:val="24"/>
          <w:szCs w:val="24"/>
        </w:rPr>
        <w:t>Investments to be used to meet cash requirements shall be limited to the following:</w:t>
      </w:r>
    </w:p>
    <w:p w14:paraId="539897DA" w14:textId="5EB68D55" w:rsidR="001E03F9" w:rsidRPr="00A03CA2" w:rsidRDefault="001E03F9" w:rsidP="00A03CA2">
      <w:pPr>
        <w:rPr>
          <w:sz w:val="24"/>
          <w:szCs w:val="24"/>
        </w:rPr>
      </w:pPr>
    </w:p>
    <w:p w14:paraId="20066116" w14:textId="77777777" w:rsidR="001E03F9" w:rsidRPr="009501BD" w:rsidRDefault="001E03F9">
      <w:pPr>
        <w:pStyle w:val="ListParagraph"/>
        <w:numPr>
          <w:ilvl w:val="0"/>
          <w:numId w:val="11"/>
        </w:numPr>
        <w:rPr>
          <w:sz w:val="24"/>
          <w:szCs w:val="24"/>
        </w:rPr>
      </w:pPr>
      <w:r w:rsidRPr="009501BD">
        <w:rPr>
          <w:sz w:val="24"/>
          <w:szCs w:val="24"/>
        </w:rPr>
        <w:t>Certificates of Deposit purchased from any banking institution in Illinois that exceeds regulatory capital guidelines. In addition, Certificates of Deposit purchased from any bank to the extent that principal and interest are covered by FDIC insurance.</w:t>
      </w:r>
    </w:p>
    <w:p w14:paraId="2FC74922" w14:textId="1C58CFDF" w:rsidR="001E03F9" w:rsidRPr="00A03CA2" w:rsidRDefault="001E03F9" w:rsidP="00A03CA2">
      <w:pPr>
        <w:rPr>
          <w:sz w:val="24"/>
          <w:szCs w:val="24"/>
        </w:rPr>
      </w:pPr>
    </w:p>
    <w:p w14:paraId="0B4D636A" w14:textId="77777777" w:rsidR="001E03F9" w:rsidRPr="009501BD" w:rsidRDefault="001E03F9">
      <w:pPr>
        <w:pStyle w:val="ListParagraph"/>
        <w:numPr>
          <w:ilvl w:val="0"/>
          <w:numId w:val="11"/>
        </w:numPr>
        <w:rPr>
          <w:sz w:val="24"/>
          <w:szCs w:val="24"/>
        </w:rPr>
      </w:pPr>
      <w:r w:rsidRPr="009501BD">
        <w:rPr>
          <w:sz w:val="24"/>
          <w:szCs w:val="24"/>
        </w:rPr>
        <w:t>Commercial paper with quality ratings of P‐1 and/or A/1 by Moody’s Investor Services or Standard and Poor’s Corporation, respectively.</w:t>
      </w:r>
    </w:p>
    <w:p w14:paraId="32EB869E" w14:textId="162B5743" w:rsidR="001E03F9" w:rsidRPr="00A03CA2" w:rsidRDefault="001E03F9" w:rsidP="00A03CA2">
      <w:pPr>
        <w:rPr>
          <w:sz w:val="24"/>
          <w:szCs w:val="24"/>
        </w:rPr>
      </w:pPr>
    </w:p>
    <w:p w14:paraId="10981C37" w14:textId="77777777" w:rsidR="001E03F9" w:rsidRPr="009501BD" w:rsidRDefault="001E03F9">
      <w:pPr>
        <w:pStyle w:val="ListParagraph"/>
        <w:numPr>
          <w:ilvl w:val="0"/>
          <w:numId w:val="11"/>
        </w:numPr>
        <w:rPr>
          <w:sz w:val="24"/>
          <w:szCs w:val="24"/>
        </w:rPr>
      </w:pPr>
      <w:r w:rsidRPr="009501BD">
        <w:rPr>
          <w:sz w:val="24"/>
          <w:szCs w:val="24"/>
        </w:rPr>
        <w:t xml:space="preserve">Repurchase agreements will be permitted only to the extent that the transitions are executed with a bank or credit union. If a repurchase agreement is executed with an institution other than with the ones described above, it should be required that the securities collateralizing the agreement be delivered to a third party for safekeeping; and that payment be made only upon delivery of the securities. Caution should be taken to assure that the funds advanced under such an agreement are less than the current market value of the underlying collateral. Such underlying collateral is defined as treasuries or </w:t>
      </w:r>
      <w:proofErr w:type="gramStart"/>
      <w:r w:rsidRPr="009501BD">
        <w:rPr>
          <w:sz w:val="24"/>
          <w:szCs w:val="24"/>
        </w:rPr>
        <w:t>mortgage backed</w:t>
      </w:r>
      <w:proofErr w:type="gramEnd"/>
      <w:r w:rsidRPr="009501BD">
        <w:rPr>
          <w:sz w:val="24"/>
          <w:szCs w:val="24"/>
        </w:rPr>
        <w:t xml:space="preserve"> securities.</w:t>
      </w:r>
    </w:p>
    <w:p w14:paraId="367F2207" w14:textId="17BF5020" w:rsidR="001E03F9" w:rsidRPr="00A03CA2" w:rsidRDefault="001E03F9" w:rsidP="00A03CA2">
      <w:pPr>
        <w:rPr>
          <w:sz w:val="24"/>
          <w:szCs w:val="24"/>
        </w:rPr>
      </w:pPr>
    </w:p>
    <w:p w14:paraId="46493B49" w14:textId="77777777" w:rsidR="001E03F9" w:rsidRPr="009501BD" w:rsidRDefault="001E03F9">
      <w:pPr>
        <w:pStyle w:val="ListParagraph"/>
        <w:numPr>
          <w:ilvl w:val="0"/>
          <w:numId w:val="11"/>
        </w:numPr>
        <w:rPr>
          <w:sz w:val="24"/>
          <w:szCs w:val="24"/>
        </w:rPr>
      </w:pPr>
      <w:r w:rsidRPr="009501BD">
        <w:rPr>
          <w:sz w:val="24"/>
          <w:szCs w:val="24"/>
        </w:rPr>
        <w:t>Securities of the United States Government Securities.</w:t>
      </w:r>
    </w:p>
    <w:p w14:paraId="02744A12" w14:textId="2171AA9A" w:rsidR="001E03F9" w:rsidRPr="00A03CA2" w:rsidRDefault="001E03F9" w:rsidP="00A03CA2">
      <w:pPr>
        <w:rPr>
          <w:sz w:val="24"/>
          <w:szCs w:val="24"/>
        </w:rPr>
      </w:pPr>
    </w:p>
    <w:p w14:paraId="424A5341" w14:textId="77777777" w:rsidR="001E03F9" w:rsidRPr="009501BD" w:rsidRDefault="001E03F9">
      <w:pPr>
        <w:pStyle w:val="ListParagraph"/>
        <w:numPr>
          <w:ilvl w:val="0"/>
          <w:numId w:val="11"/>
        </w:numPr>
        <w:rPr>
          <w:sz w:val="24"/>
          <w:szCs w:val="24"/>
        </w:rPr>
      </w:pPr>
      <w:r w:rsidRPr="009501BD">
        <w:rPr>
          <w:sz w:val="24"/>
          <w:szCs w:val="24"/>
        </w:rPr>
        <w:t>Government backed Mutual Funds and Corporate Bonds of only Standard and Poor’s (500 or 100) companies. In the case of Corporate Bonds, such bonds shall be rated at least “A” by Moody’s Investor Services or “A” by Standard and Poor’s Corporation.</w:t>
      </w:r>
    </w:p>
    <w:p w14:paraId="3868BFBB" w14:textId="77777777" w:rsidR="001E03F9" w:rsidRPr="00A03CA2" w:rsidRDefault="001E03F9" w:rsidP="00A03CA2">
      <w:pPr>
        <w:rPr>
          <w:sz w:val="24"/>
          <w:szCs w:val="24"/>
        </w:rPr>
      </w:pPr>
      <w:r w:rsidRPr="00A03CA2">
        <w:rPr>
          <w:sz w:val="24"/>
          <w:szCs w:val="24"/>
        </w:rPr>
        <w:br/>
      </w:r>
    </w:p>
    <w:p w14:paraId="25902E9E" w14:textId="77777777" w:rsidR="001E03F9" w:rsidRPr="00A03CA2" w:rsidRDefault="001E03F9" w:rsidP="00A03CA2">
      <w:pPr>
        <w:rPr>
          <w:sz w:val="24"/>
          <w:szCs w:val="24"/>
        </w:rPr>
      </w:pPr>
      <w:r w:rsidRPr="00A03CA2">
        <w:rPr>
          <w:sz w:val="24"/>
          <w:szCs w:val="24"/>
        </w:rPr>
        <w:t>Annual Financial Audit</w:t>
      </w:r>
    </w:p>
    <w:p w14:paraId="27593A64" w14:textId="77777777" w:rsidR="001E03F9" w:rsidRPr="00A03CA2" w:rsidRDefault="001E03F9" w:rsidP="00A03CA2">
      <w:pPr>
        <w:rPr>
          <w:sz w:val="24"/>
          <w:szCs w:val="24"/>
        </w:rPr>
      </w:pPr>
    </w:p>
    <w:p w14:paraId="2521E3C0" w14:textId="5C7500B9" w:rsidR="001E03F9" w:rsidRPr="00A03CA2" w:rsidRDefault="001E03F9" w:rsidP="00A03CA2">
      <w:pPr>
        <w:rPr>
          <w:sz w:val="24"/>
          <w:szCs w:val="24"/>
        </w:rPr>
      </w:pPr>
      <w:r w:rsidRPr="00A03CA2">
        <w:rPr>
          <w:sz w:val="24"/>
          <w:szCs w:val="24"/>
        </w:rPr>
        <w:t xml:space="preserve">An independent audit will be conducted promptly at the end of each fiscal year. A recommendation regarding the engagement of an auditor will be made to the Board by the </w:t>
      </w:r>
      <w:r w:rsidR="00E36011">
        <w:rPr>
          <w:sz w:val="24"/>
          <w:szCs w:val="24"/>
        </w:rPr>
        <w:t>Board</w:t>
      </w:r>
      <w:r w:rsidRPr="00A03CA2">
        <w:rPr>
          <w:sz w:val="24"/>
          <w:szCs w:val="24"/>
        </w:rPr>
        <w:t xml:space="preserve">. It will be the responsibility of the </w:t>
      </w:r>
      <w:r w:rsidR="00E36011">
        <w:rPr>
          <w:sz w:val="24"/>
          <w:szCs w:val="24"/>
        </w:rPr>
        <w:t>Board</w:t>
      </w:r>
      <w:r w:rsidRPr="00A03CA2">
        <w:rPr>
          <w:sz w:val="24"/>
          <w:szCs w:val="24"/>
        </w:rPr>
        <w:t xml:space="preserve"> and Foundation office to work with the auditor to ensure the terms of the audit agreement are met and to make arrangements for the auditor to present the audit report to the Foundation Board.</w:t>
      </w:r>
    </w:p>
    <w:p w14:paraId="202AF2ED" w14:textId="77777777" w:rsidR="001E03F9" w:rsidRPr="00A03CA2" w:rsidRDefault="001E03F9" w:rsidP="00A03CA2">
      <w:pPr>
        <w:rPr>
          <w:sz w:val="24"/>
          <w:szCs w:val="24"/>
        </w:rPr>
      </w:pPr>
      <w:r w:rsidRPr="00A03CA2">
        <w:rPr>
          <w:sz w:val="24"/>
          <w:szCs w:val="24"/>
        </w:rPr>
        <w:lastRenderedPageBreak/>
        <w:br/>
      </w:r>
    </w:p>
    <w:p w14:paraId="2A12E07A" w14:textId="1A34F146" w:rsidR="001E03F9" w:rsidRPr="00A03CA2" w:rsidRDefault="001E03F9" w:rsidP="00A03CA2">
      <w:pPr>
        <w:rPr>
          <w:sz w:val="24"/>
          <w:szCs w:val="24"/>
        </w:rPr>
      </w:pPr>
      <w:r w:rsidRPr="00A03CA2">
        <w:rPr>
          <w:sz w:val="24"/>
          <w:szCs w:val="24"/>
        </w:rPr>
        <w:t>Directors and Officers Liability Insurance</w:t>
      </w:r>
      <w:r w:rsidRPr="00A03CA2">
        <w:rPr>
          <w:sz w:val="24"/>
          <w:szCs w:val="24"/>
        </w:rPr>
        <w:br/>
      </w:r>
    </w:p>
    <w:p w14:paraId="313A8409" w14:textId="77777777" w:rsidR="001E03F9" w:rsidRPr="00A03CA2" w:rsidRDefault="001E03F9" w:rsidP="00A03CA2">
      <w:pPr>
        <w:rPr>
          <w:sz w:val="24"/>
          <w:szCs w:val="24"/>
        </w:rPr>
      </w:pPr>
      <w:r w:rsidRPr="00A03CA2">
        <w:rPr>
          <w:sz w:val="24"/>
          <w:szCs w:val="24"/>
        </w:rPr>
        <w:t>The Foundation will maintain and annually renew a Directors and Officers Liability Insurance policy. </w:t>
      </w:r>
    </w:p>
    <w:p w14:paraId="2CE80D56" w14:textId="77777777" w:rsidR="001E03F9" w:rsidRPr="00A03CA2" w:rsidRDefault="001E03F9" w:rsidP="00A03CA2">
      <w:pPr>
        <w:rPr>
          <w:sz w:val="24"/>
          <w:szCs w:val="24"/>
        </w:rPr>
      </w:pPr>
      <w:r w:rsidRPr="00A03CA2">
        <w:rPr>
          <w:sz w:val="24"/>
          <w:szCs w:val="24"/>
        </w:rPr>
        <w:br/>
      </w:r>
    </w:p>
    <w:p w14:paraId="5D545B55" w14:textId="77777777" w:rsidR="001E03F9" w:rsidRPr="00A03CA2" w:rsidRDefault="001E03F9" w:rsidP="00A03CA2">
      <w:pPr>
        <w:rPr>
          <w:sz w:val="24"/>
          <w:szCs w:val="24"/>
        </w:rPr>
      </w:pPr>
      <w:r w:rsidRPr="00A03CA2">
        <w:rPr>
          <w:sz w:val="24"/>
          <w:szCs w:val="24"/>
        </w:rPr>
        <w:t>Restricted Funds</w:t>
      </w:r>
    </w:p>
    <w:p w14:paraId="0840A379" w14:textId="77777777" w:rsidR="001E03F9" w:rsidRPr="00A03CA2" w:rsidRDefault="001E03F9" w:rsidP="00A03CA2">
      <w:pPr>
        <w:rPr>
          <w:sz w:val="24"/>
          <w:szCs w:val="24"/>
        </w:rPr>
      </w:pPr>
    </w:p>
    <w:p w14:paraId="32CC1966" w14:textId="7C18D701" w:rsidR="001E03F9" w:rsidRPr="00A03CA2" w:rsidRDefault="001E03F9" w:rsidP="00A03CA2">
      <w:pPr>
        <w:rPr>
          <w:sz w:val="24"/>
          <w:szCs w:val="24"/>
        </w:rPr>
      </w:pPr>
      <w:r w:rsidRPr="00A03CA2">
        <w:rPr>
          <w:sz w:val="24"/>
          <w:szCs w:val="24"/>
        </w:rPr>
        <w:t>If Restricted Funds are accepted by the Foundation the Foundation office shall insure appropriate record keeping and accounting procedures are in place to support the administration of Restricted Funds.</w:t>
      </w:r>
    </w:p>
    <w:p w14:paraId="5AF7199F" w14:textId="77777777" w:rsidR="001E03F9" w:rsidRPr="00A03CA2" w:rsidRDefault="001E03F9" w:rsidP="00A03CA2">
      <w:pPr>
        <w:rPr>
          <w:sz w:val="24"/>
          <w:szCs w:val="24"/>
        </w:rPr>
      </w:pPr>
    </w:p>
    <w:p w14:paraId="6BEF64D8" w14:textId="5FFD33A1" w:rsidR="001E03F9" w:rsidRDefault="001E03F9" w:rsidP="00A03CA2">
      <w:pPr>
        <w:rPr>
          <w:b/>
          <w:bCs/>
          <w:sz w:val="28"/>
          <w:szCs w:val="28"/>
        </w:rPr>
      </w:pPr>
      <w:r w:rsidRPr="009501BD">
        <w:rPr>
          <w:b/>
          <w:bCs/>
          <w:sz w:val="28"/>
          <w:szCs w:val="28"/>
        </w:rPr>
        <w:t>SECTION 5</w:t>
      </w:r>
    </w:p>
    <w:p w14:paraId="0FB2817B" w14:textId="77777777" w:rsidR="009501BD" w:rsidRPr="009501BD" w:rsidRDefault="009501BD" w:rsidP="00A03CA2">
      <w:pPr>
        <w:rPr>
          <w:b/>
          <w:bCs/>
          <w:sz w:val="28"/>
          <w:szCs w:val="28"/>
        </w:rPr>
      </w:pPr>
    </w:p>
    <w:p w14:paraId="59FCA927" w14:textId="4E1E04EE" w:rsidR="001E03F9" w:rsidRDefault="001E03F9" w:rsidP="00A03CA2">
      <w:pPr>
        <w:rPr>
          <w:b/>
          <w:bCs/>
          <w:sz w:val="24"/>
          <w:szCs w:val="24"/>
        </w:rPr>
      </w:pPr>
      <w:r w:rsidRPr="009501BD">
        <w:rPr>
          <w:b/>
          <w:bCs/>
          <w:sz w:val="24"/>
          <w:szCs w:val="24"/>
        </w:rPr>
        <w:t>GRANT PROCEDURES/GUIDELINES</w:t>
      </w:r>
    </w:p>
    <w:p w14:paraId="70AFEF9B" w14:textId="77777777" w:rsidR="009501BD" w:rsidRPr="009501BD" w:rsidRDefault="009501BD" w:rsidP="00A03CA2">
      <w:pPr>
        <w:rPr>
          <w:b/>
          <w:bCs/>
          <w:sz w:val="24"/>
          <w:szCs w:val="24"/>
        </w:rPr>
      </w:pPr>
    </w:p>
    <w:p w14:paraId="4CF23295" w14:textId="77777777" w:rsidR="001E03F9" w:rsidRPr="00A03CA2" w:rsidRDefault="001E03F9" w:rsidP="00A03CA2">
      <w:pPr>
        <w:rPr>
          <w:sz w:val="24"/>
          <w:szCs w:val="24"/>
        </w:rPr>
      </w:pPr>
      <w:r w:rsidRPr="00A03CA2">
        <w:rPr>
          <w:sz w:val="24"/>
          <w:szCs w:val="24"/>
        </w:rPr>
        <w:t>Funding Priorities </w:t>
      </w:r>
    </w:p>
    <w:p w14:paraId="028B49D0" w14:textId="77777777" w:rsidR="001E03F9" w:rsidRPr="00A03CA2" w:rsidRDefault="001E03F9" w:rsidP="00A03CA2">
      <w:pPr>
        <w:rPr>
          <w:sz w:val="24"/>
          <w:szCs w:val="24"/>
        </w:rPr>
      </w:pPr>
    </w:p>
    <w:p w14:paraId="6A1A7B78" w14:textId="77777777" w:rsidR="001E03F9" w:rsidRPr="00A03CA2" w:rsidRDefault="001E03F9" w:rsidP="00A03CA2">
      <w:pPr>
        <w:rPr>
          <w:sz w:val="24"/>
          <w:szCs w:val="24"/>
        </w:rPr>
      </w:pPr>
      <w:r w:rsidRPr="00A03CA2">
        <w:rPr>
          <w:sz w:val="24"/>
          <w:szCs w:val="24"/>
        </w:rPr>
        <w:br/>
      </w:r>
    </w:p>
    <w:p w14:paraId="14FF8BC7" w14:textId="77777777" w:rsidR="001E03F9" w:rsidRPr="00A03CA2" w:rsidRDefault="001E03F9" w:rsidP="00A03CA2">
      <w:pPr>
        <w:rPr>
          <w:sz w:val="24"/>
          <w:szCs w:val="24"/>
        </w:rPr>
      </w:pPr>
      <w:r w:rsidRPr="00A03CA2">
        <w:rPr>
          <w:sz w:val="24"/>
          <w:szCs w:val="24"/>
        </w:rPr>
        <w:t>Applicant Eligibility</w:t>
      </w:r>
    </w:p>
    <w:p w14:paraId="2AA21B53" w14:textId="77777777" w:rsidR="001E03F9" w:rsidRPr="00A03CA2" w:rsidRDefault="001E03F9" w:rsidP="00A03CA2">
      <w:pPr>
        <w:rPr>
          <w:sz w:val="24"/>
          <w:szCs w:val="24"/>
        </w:rPr>
      </w:pPr>
    </w:p>
    <w:p w14:paraId="4A2A887B" w14:textId="77777777" w:rsidR="001E03F9" w:rsidRPr="00A03CA2" w:rsidRDefault="001E03F9" w:rsidP="00A03CA2">
      <w:pPr>
        <w:rPr>
          <w:sz w:val="24"/>
          <w:szCs w:val="24"/>
        </w:rPr>
      </w:pPr>
      <w:r w:rsidRPr="00A03CA2">
        <w:rPr>
          <w:sz w:val="24"/>
          <w:szCs w:val="24"/>
        </w:rPr>
        <w:br/>
      </w:r>
    </w:p>
    <w:p w14:paraId="5CC2B0AC" w14:textId="77777777" w:rsidR="001E03F9" w:rsidRPr="00A03CA2" w:rsidRDefault="001E03F9" w:rsidP="00A03CA2">
      <w:pPr>
        <w:rPr>
          <w:sz w:val="24"/>
          <w:szCs w:val="24"/>
        </w:rPr>
      </w:pPr>
      <w:r w:rsidRPr="00A03CA2">
        <w:rPr>
          <w:sz w:val="24"/>
          <w:szCs w:val="24"/>
        </w:rPr>
        <w:t>Selection Criteria</w:t>
      </w:r>
    </w:p>
    <w:p w14:paraId="34009618" w14:textId="77777777" w:rsidR="001E03F9" w:rsidRPr="00A03CA2" w:rsidRDefault="001E03F9" w:rsidP="00A03CA2">
      <w:pPr>
        <w:rPr>
          <w:sz w:val="24"/>
          <w:szCs w:val="24"/>
        </w:rPr>
      </w:pPr>
    </w:p>
    <w:p w14:paraId="158AE7DE" w14:textId="71EDBDF7" w:rsidR="001E03F9" w:rsidRPr="00A03CA2" w:rsidRDefault="001E03F9" w:rsidP="00A03CA2">
      <w:pPr>
        <w:rPr>
          <w:sz w:val="24"/>
          <w:szCs w:val="24"/>
        </w:rPr>
      </w:pPr>
      <w:r w:rsidRPr="00A03CA2">
        <w:rPr>
          <w:sz w:val="24"/>
          <w:szCs w:val="24"/>
        </w:rPr>
        <w:t xml:space="preserve">Applications Requests are reviewed </w:t>
      </w:r>
      <w:r w:rsidR="009501BD">
        <w:rPr>
          <w:sz w:val="24"/>
          <w:szCs w:val="24"/>
        </w:rPr>
        <w:t>annually</w:t>
      </w:r>
      <w:r w:rsidRPr="00A03CA2">
        <w:rPr>
          <w:sz w:val="24"/>
          <w:szCs w:val="24"/>
        </w:rPr>
        <w:t xml:space="preserve"> by the </w:t>
      </w:r>
      <w:r w:rsidR="00523F5D">
        <w:rPr>
          <w:sz w:val="24"/>
          <w:szCs w:val="24"/>
        </w:rPr>
        <w:t>_______________</w:t>
      </w:r>
      <w:r w:rsidRPr="00A03CA2">
        <w:rPr>
          <w:sz w:val="24"/>
          <w:szCs w:val="24"/>
        </w:rPr>
        <w:t xml:space="preserve"> </w:t>
      </w:r>
      <w:r w:rsidR="009501BD">
        <w:rPr>
          <w:sz w:val="24"/>
          <w:szCs w:val="24"/>
        </w:rPr>
        <w:t>Foundation.</w:t>
      </w:r>
    </w:p>
    <w:p w14:paraId="0CEDFEA0" w14:textId="4B3E4421" w:rsidR="001E03F9" w:rsidRPr="00A03CA2" w:rsidRDefault="001E03F9" w:rsidP="00A03CA2">
      <w:pPr>
        <w:rPr>
          <w:sz w:val="24"/>
          <w:szCs w:val="24"/>
        </w:rPr>
      </w:pPr>
    </w:p>
    <w:p w14:paraId="214E04D6" w14:textId="2398199B" w:rsidR="001E03F9" w:rsidRPr="00A03CA2" w:rsidRDefault="001E03F9" w:rsidP="00A03CA2">
      <w:pPr>
        <w:rPr>
          <w:sz w:val="24"/>
          <w:szCs w:val="24"/>
        </w:rPr>
      </w:pPr>
      <w:r w:rsidRPr="00A03CA2">
        <w:rPr>
          <w:sz w:val="24"/>
          <w:szCs w:val="24"/>
        </w:rPr>
        <w:t>Applicants must submit a complete Grant Application Form Grant request by annual deadline.</w:t>
      </w:r>
    </w:p>
    <w:p w14:paraId="491C4EDF" w14:textId="77777777" w:rsidR="001E03F9" w:rsidRPr="00A03CA2" w:rsidRDefault="001E03F9" w:rsidP="00A03CA2">
      <w:pPr>
        <w:rPr>
          <w:sz w:val="24"/>
          <w:szCs w:val="24"/>
        </w:rPr>
      </w:pPr>
      <w:r w:rsidRPr="00A03CA2">
        <w:rPr>
          <w:sz w:val="24"/>
          <w:szCs w:val="24"/>
        </w:rPr>
        <w:br/>
      </w:r>
    </w:p>
    <w:p w14:paraId="5E0AA5A4" w14:textId="1D1B1DD6" w:rsidR="001E03F9" w:rsidRDefault="001E03F9" w:rsidP="00A03CA2">
      <w:pPr>
        <w:rPr>
          <w:sz w:val="24"/>
          <w:szCs w:val="24"/>
        </w:rPr>
      </w:pPr>
      <w:r w:rsidRPr="00A03CA2">
        <w:rPr>
          <w:sz w:val="24"/>
          <w:szCs w:val="24"/>
        </w:rPr>
        <w:t>Applicants must demonstrate that:</w:t>
      </w:r>
    </w:p>
    <w:p w14:paraId="34545C01" w14:textId="77777777" w:rsidR="000A560E" w:rsidRPr="00A03CA2" w:rsidRDefault="000A560E" w:rsidP="00A03CA2">
      <w:pPr>
        <w:rPr>
          <w:sz w:val="24"/>
          <w:szCs w:val="24"/>
        </w:rPr>
      </w:pPr>
    </w:p>
    <w:p w14:paraId="59815C3E" w14:textId="77777777" w:rsidR="001E03F9" w:rsidRPr="00B94752" w:rsidRDefault="001E03F9" w:rsidP="00B94752">
      <w:pPr>
        <w:pStyle w:val="ListParagraph"/>
        <w:numPr>
          <w:ilvl w:val="0"/>
          <w:numId w:val="12"/>
        </w:numPr>
        <w:rPr>
          <w:sz w:val="24"/>
          <w:szCs w:val="24"/>
        </w:rPr>
      </w:pPr>
      <w:r w:rsidRPr="00B94752">
        <w:rPr>
          <w:sz w:val="24"/>
          <w:szCs w:val="24"/>
        </w:rPr>
        <w:t>The project meets one or more of the stated funding priorities.</w:t>
      </w:r>
    </w:p>
    <w:p w14:paraId="52BCA44B" w14:textId="77777777" w:rsidR="001E03F9" w:rsidRPr="00B94752" w:rsidRDefault="001E03F9" w:rsidP="00B94752">
      <w:pPr>
        <w:pStyle w:val="ListParagraph"/>
        <w:numPr>
          <w:ilvl w:val="0"/>
          <w:numId w:val="12"/>
        </w:numPr>
        <w:rPr>
          <w:sz w:val="24"/>
          <w:szCs w:val="24"/>
        </w:rPr>
      </w:pPr>
      <w:r w:rsidRPr="00B94752">
        <w:rPr>
          <w:sz w:val="24"/>
          <w:szCs w:val="24"/>
        </w:rPr>
        <w:t>There is a financial need for a Foundation grant in order to achieve the project goals.</w:t>
      </w:r>
    </w:p>
    <w:p w14:paraId="29F7AF0F" w14:textId="06A54331" w:rsidR="001E03F9" w:rsidRPr="00B94752" w:rsidRDefault="001E03F9" w:rsidP="00B94752">
      <w:pPr>
        <w:pStyle w:val="ListParagraph"/>
        <w:numPr>
          <w:ilvl w:val="0"/>
          <w:numId w:val="12"/>
        </w:numPr>
        <w:rPr>
          <w:sz w:val="24"/>
          <w:szCs w:val="24"/>
        </w:rPr>
      </w:pPr>
      <w:r w:rsidRPr="00B94752">
        <w:rPr>
          <w:sz w:val="24"/>
          <w:szCs w:val="24"/>
        </w:rPr>
        <w:t xml:space="preserve">The project supports the mission, vision, and goals of the Foundation </w:t>
      </w:r>
      <w:r w:rsidR="000A560E" w:rsidRPr="00B94752">
        <w:rPr>
          <w:sz w:val="24"/>
          <w:szCs w:val="24"/>
        </w:rPr>
        <w:t>and the individual school district</w:t>
      </w:r>
      <w:r w:rsidRPr="00B94752">
        <w:rPr>
          <w:sz w:val="24"/>
          <w:szCs w:val="24"/>
        </w:rPr>
        <w:t>.</w:t>
      </w:r>
    </w:p>
    <w:p w14:paraId="5F9B5DC6" w14:textId="77777777" w:rsidR="001E03F9" w:rsidRPr="00A03CA2" w:rsidRDefault="001E03F9" w:rsidP="00A03CA2">
      <w:pPr>
        <w:rPr>
          <w:sz w:val="24"/>
          <w:szCs w:val="24"/>
        </w:rPr>
      </w:pPr>
      <w:r w:rsidRPr="00A03CA2">
        <w:rPr>
          <w:sz w:val="24"/>
          <w:szCs w:val="24"/>
        </w:rPr>
        <w:br/>
      </w:r>
    </w:p>
    <w:p w14:paraId="75695A69" w14:textId="0A92AB15" w:rsidR="001E03F9" w:rsidRPr="00A03CA2" w:rsidRDefault="001E03F9" w:rsidP="00A03CA2">
      <w:pPr>
        <w:rPr>
          <w:sz w:val="24"/>
          <w:szCs w:val="24"/>
        </w:rPr>
      </w:pPr>
      <w:r w:rsidRPr="00A03CA2">
        <w:rPr>
          <w:sz w:val="24"/>
          <w:szCs w:val="24"/>
        </w:rPr>
        <w:t>Application Procedure</w:t>
      </w:r>
      <w:r w:rsidR="00990334">
        <w:rPr>
          <w:sz w:val="24"/>
          <w:szCs w:val="24"/>
        </w:rPr>
        <w:t xml:space="preserve"> - TBD</w:t>
      </w:r>
      <w:r w:rsidRPr="00A03CA2">
        <w:rPr>
          <w:sz w:val="24"/>
          <w:szCs w:val="24"/>
        </w:rPr>
        <w:br/>
      </w:r>
    </w:p>
    <w:sectPr w:rsidR="001E03F9" w:rsidRPr="00A03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C2496"/>
    <w:multiLevelType w:val="hybridMultilevel"/>
    <w:tmpl w:val="9ED85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54264"/>
    <w:multiLevelType w:val="hybridMultilevel"/>
    <w:tmpl w:val="91748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210E2F"/>
    <w:multiLevelType w:val="hybridMultilevel"/>
    <w:tmpl w:val="93629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3B33A9"/>
    <w:multiLevelType w:val="hybridMultilevel"/>
    <w:tmpl w:val="42669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0D1CA3"/>
    <w:multiLevelType w:val="hybridMultilevel"/>
    <w:tmpl w:val="9C445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707205"/>
    <w:multiLevelType w:val="hybridMultilevel"/>
    <w:tmpl w:val="15D28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AD59B8"/>
    <w:multiLevelType w:val="hybridMultilevel"/>
    <w:tmpl w:val="7EB21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103054"/>
    <w:multiLevelType w:val="hybridMultilevel"/>
    <w:tmpl w:val="9D18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CE5FF6"/>
    <w:multiLevelType w:val="hybridMultilevel"/>
    <w:tmpl w:val="6FEC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5A6243"/>
    <w:multiLevelType w:val="hybridMultilevel"/>
    <w:tmpl w:val="E766B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EA0F84"/>
    <w:multiLevelType w:val="hybridMultilevel"/>
    <w:tmpl w:val="D324A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E94537"/>
    <w:multiLevelType w:val="hybridMultilevel"/>
    <w:tmpl w:val="0B668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0231585">
    <w:abstractNumId w:val="6"/>
  </w:num>
  <w:num w:numId="2" w16cid:durableId="1634483163">
    <w:abstractNumId w:val="10"/>
  </w:num>
  <w:num w:numId="3" w16cid:durableId="80413148">
    <w:abstractNumId w:val="2"/>
  </w:num>
  <w:num w:numId="4" w16cid:durableId="1942296200">
    <w:abstractNumId w:val="1"/>
  </w:num>
  <w:num w:numId="5" w16cid:durableId="543561156">
    <w:abstractNumId w:val="3"/>
  </w:num>
  <w:num w:numId="6" w16cid:durableId="86927336">
    <w:abstractNumId w:val="11"/>
  </w:num>
  <w:num w:numId="7" w16cid:durableId="1500192331">
    <w:abstractNumId w:val="7"/>
  </w:num>
  <w:num w:numId="8" w16cid:durableId="1418404496">
    <w:abstractNumId w:val="5"/>
  </w:num>
  <w:num w:numId="9" w16cid:durableId="1862277752">
    <w:abstractNumId w:val="4"/>
  </w:num>
  <w:num w:numId="10" w16cid:durableId="830868606">
    <w:abstractNumId w:val="9"/>
  </w:num>
  <w:num w:numId="11" w16cid:durableId="949355669">
    <w:abstractNumId w:val="0"/>
  </w:num>
  <w:num w:numId="12" w16cid:durableId="37292512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3F9"/>
    <w:rsid w:val="000A560E"/>
    <w:rsid w:val="0014674E"/>
    <w:rsid w:val="001526C2"/>
    <w:rsid w:val="00185F96"/>
    <w:rsid w:val="001A39AF"/>
    <w:rsid w:val="001E03F9"/>
    <w:rsid w:val="002177D0"/>
    <w:rsid w:val="0024020E"/>
    <w:rsid w:val="00256F4A"/>
    <w:rsid w:val="002A34D3"/>
    <w:rsid w:val="002E221B"/>
    <w:rsid w:val="002E4EE8"/>
    <w:rsid w:val="00390AE0"/>
    <w:rsid w:val="00422224"/>
    <w:rsid w:val="00490286"/>
    <w:rsid w:val="00493415"/>
    <w:rsid w:val="004B636C"/>
    <w:rsid w:val="00523F5D"/>
    <w:rsid w:val="005D3777"/>
    <w:rsid w:val="006A0980"/>
    <w:rsid w:val="006D5CEF"/>
    <w:rsid w:val="007032A1"/>
    <w:rsid w:val="007623A2"/>
    <w:rsid w:val="00815E4E"/>
    <w:rsid w:val="00825938"/>
    <w:rsid w:val="008A7E74"/>
    <w:rsid w:val="009501BD"/>
    <w:rsid w:val="00990334"/>
    <w:rsid w:val="009C5660"/>
    <w:rsid w:val="009E5D03"/>
    <w:rsid w:val="00A03CA2"/>
    <w:rsid w:val="00A71BA0"/>
    <w:rsid w:val="00B87946"/>
    <w:rsid w:val="00B94752"/>
    <w:rsid w:val="00BA46B7"/>
    <w:rsid w:val="00BC5A45"/>
    <w:rsid w:val="00BC7559"/>
    <w:rsid w:val="00C7179E"/>
    <w:rsid w:val="00C91E44"/>
    <w:rsid w:val="00CC74A3"/>
    <w:rsid w:val="00CE1F52"/>
    <w:rsid w:val="00D869D8"/>
    <w:rsid w:val="00D91A1A"/>
    <w:rsid w:val="00DA08F5"/>
    <w:rsid w:val="00E36011"/>
    <w:rsid w:val="00E611C0"/>
    <w:rsid w:val="00FD2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7CD0B"/>
  <w15:chartTrackingRefBased/>
  <w15:docId w15:val="{E8CC6345-FD4D-4EA5-B2A6-2366D52A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Stevenson Heading"/>
    <w:basedOn w:val="Normal"/>
    <w:next w:val="Normal"/>
    <w:link w:val="Heading1Char"/>
    <w:uiPriority w:val="9"/>
    <w:qFormat/>
    <w:rsid w:val="004B636C"/>
    <w:pPr>
      <w:keepNext/>
      <w:keepLines/>
      <w:spacing w:before="240" w:line="280" w:lineRule="exact"/>
      <w:outlineLvl w:val="0"/>
    </w:pPr>
    <w:rPr>
      <w:rFonts w:ascii="Georgia" w:eastAsiaTheme="majorEastAsia" w:hAnsi="Georgia" w:cstheme="majorBidi"/>
      <w:color w:val="004875" w:themeColor="accent6" w:themeShade="BF"/>
      <w:sz w:val="32"/>
      <w:szCs w:val="32"/>
    </w:rPr>
  </w:style>
  <w:style w:type="paragraph" w:styleId="Heading2">
    <w:name w:val="heading 2"/>
    <w:basedOn w:val="Normal"/>
    <w:next w:val="Normal"/>
    <w:link w:val="Heading2Char"/>
    <w:uiPriority w:val="9"/>
    <w:unhideWhenUsed/>
    <w:qFormat/>
    <w:rsid w:val="004B636C"/>
    <w:pPr>
      <w:keepNext/>
      <w:keepLines/>
      <w:spacing w:before="40"/>
      <w:outlineLvl w:val="1"/>
    </w:pPr>
    <w:rPr>
      <w:rFonts w:asciiTheme="majorHAnsi" w:eastAsiaTheme="majorEastAsia" w:hAnsiTheme="majorHAnsi" w:cstheme="majorBidi"/>
      <w:color w:val="005A26" w:themeColor="accent1" w:themeShade="BF"/>
      <w:sz w:val="26"/>
      <w:szCs w:val="26"/>
    </w:rPr>
  </w:style>
  <w:style w:type="paragraph" w:styleId="Heading3">
    <w:name w:val="heading 3"/>
    <w:basedOn w:val="Normal"/>
    <w:next w:val="Normal"/>
    <w:link w:val="Heading3Char"/>
    <w:uiPriority w:val="9"/>
    <w:unhideWhenUsed/>
    <w:qFormat/>
    <w:rsid w:val="004B636C"/>
    <w:pPr>
      <w:keepNext/>
      <w:keepLines/>
      <w:spacing w:before="40"/>
      <w:outlineLvl w:val="2"/>
    </w:pPr>
    <w:rPr>
      <w:rFonts w:asciiTheme="majorHAnsi" w:eastAsiaTheme="majorEastAsia" w:hAnsiTheme="majorHAnsi" w:cstheme="majorBidi"/>
      <w:color w:val="003C1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SBodyCopy">
    <w:name w:val="SHS Body Copy"/>
    <w:basedOn w:val="DefaultParagraphFont"/>
    <w:uiPriority w:val="1"/>
    <w:qFormat/>
    <w:rsid w:val="004B636C"/>
    <w:rPr>
      <w:rFonts w:ascii="Georgia" w:hAnsi="Georgia"/>
      <w:b w:val="0"/>
      <w:i w:val="0"/>
      <w:color w:val="auto"/>
      <w:sz w:val="24"/>
    </w:rPr>
  </w:style>
  <w:style w:type="paragraph" w:customStyle="1" w:styleId="Stevenson">
    <w:name w:val="Stevenson"/>
    <w:basedOn w:val="Normal"/>
    <w:link w:val="StevensonChar"/>
    <w:qFormat/>
    <w:rsid w:val="004B636C"/>
    <w:pPr>
      <w:spacing w:line="320" w:lineRule="exact"/>
      <w:ind w:left="-389"/>
    </w:pPr>
    <w:rPr>
      <w:rFonts w:ascii="Georgia" w:hAnsi="Georgia"/>
    </w:rPr>
  </w:style>
  <w:style w:type="character" w:customStyle="1" w:styleId="StevensonChar">
    <w:name w:val="Stevenson Char"/>
    <w:basedOn w:val="DefaultParagraphFont"/>
    <w:link w:val="Stevenson"/>
    <w:rsid w:val="004B636C"/>
    <w:rPr>
      <w:rFonts w:ascii="Georgia" w:hAnsi="Georgia"/>
    </w:rPr>
  </w:style>
  <w:style w:type="character" w:customStyle="1" w:styleId="Heading1Char">
    <w:name w:val="Heading 1 Char"/>
    <w:aliases w:val="Stevenson Heading Char"/>
    <w:basedOn w:val="DefaultParagraphFont"/>
    <w:link w:val="Heading1"/>
    <w:uiPriority w:val="9"/>
    <w:rsid w:val="004B636C"/>
    <w:rPr>
      <w:rFonts w:ascii="Georgia" w:eastAsiaTheme="majorEastAsia" w:hAnsi="Georgia" w:cstheme="majorBidi"/>
      <w:color w:val="004875" w:themeColor="accent6" w:themeShade="BF"/>
      <w:sz w:val="32"/>
      <w:szCs w:val="32"/>
    </w:rPr>
  </w:style>
  <w:style w:type="character" w:customStyle="1" w:styleId="Heading2Char">
    <w:name w:val="Heading 2 Char"/>
    <w:basedOn w:val="DefaultParagraphFont"/>
    <w:link w:val="Heading2"/>
    <w:uiPriority w:val="9"/>
    <w:rsid w:val="004B636C"/>
    <w:rPr>
      <w:rFonts w:asciiTheme="majorHAnsi" w:eastAsiaTheme="majorEastAsia" w:hAnsiTheme="majorHAnsi" w:cstheme="majorBidi"/>
      <w:color w:val="005A26" w:themeColor="accent1" w:themeShade="BF"/>
      <w:sz w:val="26"/>
      <w:szCs w:val="26"/>
    </w:rPr>
  </w:style>
  <w:style w:type="character" w:customStyle="1" w:styleId="Heading3Char">
    <w:name w:val="Heading 3 Char"/>
    <w:basedOn w:val="DefaultParagraphFont"/>
    <w:link w:val="Heading3"/>
    <w:uiPriority w:val="9"/>
    <w:rsid w:val="004B636C"/>
    <w:rPr>
      <w:rFonts w:asciiTheme="majorHAnsi" w:eastAsiaTheme="majorEastAsia" w:hAnsiTheme="majorHAnsi" w:cstheme="majorBidi"/>
      <w:color w:val="003C19" w:themeColor="accent1" w:themeShade="7F"/>
      <w:sz w:val="24"/>
      <w:szCs w:val="24"/>
    </w:rPr>
  </w:style>
  <w:style w:type="paragraph" w:styleId="Title">
    <w:name w:val="Title"/>
    <w:aliases w:val="Stevenson Head"/>
    <w:basedOn w:val="Normal"/>
    <w:next w:val="Normal"/>
    <w:link w:val="TitleChar"/>
    <w:uiPriority w:val="10"/>
    <w:qFormat/>
    <w:rsid w:val="004B636C"/>
    <w:pPr>
      <w:spacing w:line="600" w:lineRule="exact"/>
      <w:contextualSpacing/>
    </w:pPr>
    <w:rPr>
      <w:rFonts w:ascii="Georgia" w:eastAsiaTheme="majorEastAsia" w:hAnsi="Georgia" w:cstheme="majorBidi"/>
      <w:spacing w:val="-10"/>
      <w:kern w:val="28"/>
      <w:sz w:val="56"/>
      <w:szCs w:val="56"/>
    </w:rPr>
  </w:style>
  <w:style w:type="character" w:customStyle="1" w:styleId="TitleChar">
    <w:name w:val="Title Char"/>
    <w:aliases w:val="Stevenson Head Char"/>
    <w:basedOn w:val="DefaultParagraphFont"/>
    <w:link w:val="Title"/>
    <w:uiPriority w:val="10"/>
    <w:rsid w:val="004B636C"/>
    <w:rPr>
      <w:rFonts w:ascii="Georgia" w:eastAsiaTheme="majorEastAsia" w:hAnsi="Georgia" w:cstheme="majorBidi"/>
      <w:spacing w:val="-10"/>
      <w:kern w:val="28"/>
      <w:sz w:val="56"/>
      <w:szCs w:val="56"/>
    </w:rPr>
  </w:style>
  <w:style w:type="paragraph" w:styleId="Subtitle">
    <w:name w:val="Subtitle"/>
    <w:basedOn w:val="Normal"/>
    <w:next w:val="Normal"/>
    <w:link w:val="SubtitleChar"/>
    <w:uiPriority w:val="11"/>
    <w:qFormat/>
    <w:rsid w:val="004B636C"/>
    <w:pPr>
      <w:numPr>
        <w:ilvl w:val="1"/>
      </w:numPr>
    </w:pPr>
    <w:rPr>
      <w:rFonts w:ascii="Arial" w:eastAsiaTheme="minorEastAsia" w:hAnsi="Arial"/>
      <w:color w:val="8F9095" w:themeColor="text1" w:themeTint="A5"/>
      <w:spacing w:val="15"/>
    </w:rPr>
  </w:style>
  <w:style w:type="character" w:customStyle="1" w:styleId="SubtitleChar">
    <w:name w:val="Subtitle Char"/>
    <w:basedOn w:val="DefaultParagraphFont"/>
    <w:link w:val="Subtitle"/>
    <w:uiPriority w:val="11"/>
    <w:rsid w:val="004B636C"/>
    <w:rPr>
      <w:rFonts w:ascii="Arial" w:eastAsiaTheme="minorEastAsia" w:hAnsi="Arial"/>
      <w:color w:val="8F9095" w:themeColor="text1" w:themeTint="A5"/>
      <w:spacing w:val="15"/>
    </w:rPr>
  </w:style>
  <w:style w:type="character" w:styleId="Strong">
    <w:name w:val="Strong"/>
    <w:basedOn w:val="DefaultParagraphFont"/>
    <w:uiPriority w:val="22"/>
    <w:qFormat/>
    <w:rsid w:val="004B636C"/>
    <w:rPr>
      <w:rFonts w:ascii="Georgia" w:hAnsi="Georgia"/>
      <w:b/>
      <w:bCs/>
    </w:rPr>
  </w:style>
  <w:style w:type="character" w:styleId="Emphasis">
    <w:name w:val="Emphasis"/>
    <w:basedOn w:val="DefaultParagraphFont"/>
    <w:uiPriority w:val="20"/>
    <w:qFormat/>
    <w:rsid w:val="004B636C"/>
    <w:rPr>
      <w:rFonts w:ascii="Arial" w:hAnsi="Arial"/>
      <w:i/>
      <w:iCs/>
    </w:rPr>
  </w:style>
  <w:style w:type="paragraph" w:styleId="Quote">
    <w:name w:val="Quote"/>
    <w:basedOn w:val="Normal"/>
    <w:next w:val="Normal"/>
    <w:link w:val="QuoteChar"/>
    <w:uiPriority w:val="29"/>
    <w:qFormat/>
    <w:rsid w:val="004B636C"/>
    <w:pPr>
      <w:spacing w:before="200"/>
      <w:ind w:left="864" w:right="864"/>
      <w:jc w:val="center"/>
    </w:pPr>
    <w:rPr>
      <w:rFonts w:ascii="Arial" w:hAnsi="Arial"/>
      <w:i/>
      <w:iCs/>
      <w:color w:val="7D7F85" w:themeColor="text1" w:themeTint="BF"/>
    </w:rPr>
  </w:style>
  <w:style w:type="character" w:customStyle="1" w:styleId="QuoteChar">
    <w:name w:val="Quote Char"/>
    <w:basedOn w:val="DefaultParagraphFont"/>
    <w:link w:val="Quote"/>
    <w:uiPriority w:val="29"/>
    <w:rsid w:val="004B636C"/>
    <w:rPr>
      <w:rFonts w:ascii="Arial" w:hAnsi="Arial"/>
      <w:i/>
      <w:iCs/>
      <w:color w:val="7D7F85" w:themeColor="text1" w:themeTint="BF"/>
    </w:rPr>
  </w:style>
  <w:style w:type="character" w:styleId="SubtleEmphasis">
    <w:name w:val="Subtle Emphasis"/>
    <w:basedOn w:val="DefaultParagraphFont"/>
    <w:uiPriority w:val="19"/>
    <w:qFormat/>
    <w:rsid w:val="004B636C"/>
    <w:rPr>
      <w:rFonts w:ascii="Arial" w:hAnsi="Arial"/>
      <w:i/>
      <w:iCs/>
      <w:color w:val="7D7F85" w:themeColor="text1" w:themeTint="BF"/>
    </w:rPr>
  </w:style>
  <w:style w:type="character" w:styleId="IntenseEmphasis">
    <w:name w:val="Intense Emphasis"/>
    <w:basedOn w:val="DefaultParagraphFont"/>
    <w:uiPriority w:val="21"/>
    <w:qFormat/>
    <w:rsid w:val="004B636C"/>
    <w:rPr>
      <w:rFonts w:ascii="Georgia" w:hAnsi="Georgia"/>
      <w:i/>
      <w:iCs/>
      <w:color w:val="004875" w:themeColor="accent6" w:themeShade="BF"/>
    </w:rPr>
  </w:style>
  <w:style w:type="character" w:styleId="IntenseReference">
    <w:name w:val="Intense Reference"/>
    <w:basedOn w:val="DefaultParagraphFont"/>
    <w:uiPriority w:val="32"/>
    <w:qFormat/>
    <w:rsid w:val="004B636C"/>
    <w:rPr>
      <w:b/>
      <w:bCs/>
      <w:smallCaps/>
      <w:color w:val="004875" w:themeColor="accent6" w:themeShade="BF"/>
      <w:spacing w:val="5"/>
    </w:rPr>
  </w:style>
  <w:style w:type="paragraph" w:styleId="NormalWeb">
    <w:name w:val="Normal (Web)"/>
    <w:basedOn w:val="Normal"/>
    <w:uiPriority w:val="99"/>
    <w:semiHidden/>
    <w:unhideWhenUsed/>
    <w:rsid w:val="001E03F9"/>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1E03F9"/>
  </w:style>
  <w:style w:type="character" w:styleId="Hyperlink">
    <w:name w:val="Hyperlink"/>
    <w:basedOn w:val="DefaultParagraphFont"/>
    <w:uiPriority w:val="99"/>
    <w:unhideWhenUsed/>
    <w:rsid w:val="001E03F9"/>
    <w:rPr>
      <w:color w:val="0000FF"/>
      <w:u w:val="single"/>
    </w:rPr>
  </w:style>
  <w:style w:type="paragraph" w:styleId="ListParagraph">
    <w:name w:val="List Paragraph"/>
    <w:basedOn w:val="Normal"/>
    <w:uiPriority w:val="34"/>
    <w:qFormat/>
    <w:rsid w:val="001467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30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Stevenson Foundation">
      <a:dk1>
        <a:srgbClr val="55565A"/>
      </a:dk1>
      <a:lt1>
        <a:sysClr val="window" lastClr="FFFFFF"/>
      </a:lt1>
      <a:dk2>
        <a:srgbClr val="000000"/>
      </a:dk2>
      <a:lt2>
        <a:srgbClr val="EFEEED"/>
      </a:lt2>
      <a:accent1>
        <a:srgbClr val="007934"/>
      </a:accent1>
      <a:accent2>
        <a:srgbClr val="63A70A"/>
      </a:accent2>
      <a:accent3>
        <a:srgbClr val="CFDE00"/>
      </a:accent3>
      <a:accent4>
        <a:srgbClr val="FFE01E"/>
      </a:accent4>
      <a:accent5>
        <a:srgbClr val="F0493E"/>
      </a:accent5>
      <a:accent6>
        <a:srgbClr val="00619D"/>
      </a:accent6>
      <a:hlink>
        <a:srgbClr val="4197B5"/>
      </a:hlink>
      <a:folHlink>
        <a:srgbClr val="A9A8A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12</Pages>
  <Words>3616</Words>
  <Characters>20613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joel.finfer@gmail.com</dc:creator>
  <cp:keywords/>
  <dc:description/>
  <cp:lastModifiedBy>Joel Finfer Ltd</cp:lastModifiedBy>
  <cp:revision>3</cp:revision>
  <dcterms:created xsi:type="dcterms:W3CDTF">2023-04-14T14:18:00Z</dcterms:created>
  <dcterms:modified xsi:type="dcterms:W3CDTF">2023-04-14T14:20:00Z</dcterms:modified>
</cp:coreProperties>
</file>